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656" w:rsidRPr="008F6656" w:rsidRDefault="008F6656" w:rsidP="008F6656">
      <w:pPr>
        <w:widowControl w:val="0"/>
        <w:suppressAutoHyphens/>
        <w:autoSpaceDE w:val="0"/>
        <w:autoSpaceDN w:val="0"/>
        <w:adjustRightInd w:val="0"/>
        <w:spacing w:after="0" w:line="240" w:lineRule="auto"/>
        <w:jc w:val="center"/>
        <w:rPr>
          <w:rFonts w:ascii="Times New Roman" w:hAnsi="Times New Roman" w:cs="Times New Roman"/>
          <w:sz w:val="28"/>
          <w:szCs w:val="28"/>
        </w:rPr>
      </w:pPr>
      <w:r w:rsidRPr="008F6656">
        <w:rPr>
          <w:rFonts w:ascii="Times New Roman" w:hAnsi="Times New Roman" w:cs="Times New Roman"/>
          <w:sz w:val="28"/>
          <w:szCs w:val="28"/>
        </w:rPr>
        <w:t>Государственное автономное профессиональное образовательное учреждение</w:t>
      </w:r>
    </w:p>
    <w:p w:rsidR="008F6656" w:rsidRPr="008F6656" w:rsidRDefault="008F6656" w:rsidP="008F6656">
      <w:pPr>
        <w:autoSpaceDE w:val="0"/>
        <w:autoSpaceDN w:val="0"/>
        <w:adjustRightInd w:val="0"/>
        <w:spacing w:after="0" w:line="240" w:lineRule="auto"/>
        <w:ind w:firstLine="709"/>
        <w:contextualSpacing/>
        <w:jc w:val="center"/>
        <w:rPr>
          <w:rFonts w:ascii="Times New Roman" w:hAnsi="Times New Roman" w:cs="Times New Roman"/>
          <w:sz w:val="28"/>
          <w:szCs w:val="28"/>
        </w:rPr>
      </w:pPr>
      <w:r w:rsidRPr="008F6656">
        <w:rPr>
          <w:rFonts w:ascii="Times New Roman" w:hAnsi="Times New Roman" w:cs="Times New Roman"/>
          <w:sz w:val="28"/>
          <w:szCs w:val="28"/>
        </w:rPr>
        <w:t xml:space="preserve"> «</w:t>
      </w:r>
      <w:proofErr w:type="spellStart"/>
      <w:r w:rsidRPr="008F6656">
        <w:rPr>
          <w:rFonts w:ascii="Times New Roman" w:hAnsi="Times New Roman" w:cs="Times New Roman"/>
          <w:sz w:val="28"/>
          <w:szCs w:val="28"/>
        </w:rPr>
        <w:t>Бавлинский</w:t>
      </w:r>
      <w:proofErr w:type="spellEnd"/>
      <w:r w:rsidRPr="008F6656">
        <w:rPr>
          <w:rFonts w:ascii="Times New Roman" w:hAnsi="Times New Roman" w:cs="Times New Roman"/>
          <w:sz w:val="28"/>
          <w:szCs w:val="28"/>
        </w:rPr>
        <w:t xml:space="preserve"> аграрный колледж»</w:t>
      </w:r>
    </w:p>
    <w:p w:rsidR="008F6656" w:rsidRPr="008F6656" w:rsidRDefault="008F6656" w:rsidP="008F6656">
      <w:pPr>
        <w:spacing w:after="54" w:line="240" w:lineRule="auto"/>
        <w:jc w:val="center"/>
        <w:rPr>
          <w:rFonts w:ascii="Times New Roman" w:hAnsi="Times New Roman" w:cs="Times New Roman"/>
          <w:sz w:val="28"/>
          <w:szCs w:val="28"/>
        </w:rPr>
      </w:pPr>
    </w:p>
    <w:p w:rsidR="008F6656" w:rsidRPr="008F6656" w:rsidRDefault="008F6656" w:rsidP="008F6656">
      <w:pPr>
        <w:spacing w:after="51" w:line="240" w:lineRule="auto"/>
        <w:ind w:left="427"/>
        <w:rPr>
          <w:rFonts w:ascii="Times New Roman" w:hAnsi="Times New Roman" w:cs="Times New Roman"/>
          <w:sz w:val="28"/>
          <w:szCs w:val="28"/>
        </w:rPr>
      </w:pPr>
    </w:p>
    <w:p w:rsidR="008F6656" w:rsidRPr="008F6656" w:rsidRDefault="008F6656" w:rsidP="008F6656">
      <w:pPr>
        <w:spacing w:line="240" w:lineRule="auto"/>
        <w:jc w:val="right"/>
        <w:rPr>
          <w:rFonts w:ascii="Times New Roman" w:hAnsi="Times New Roman" w:cs="Times New Roman"/>
          <w:b/>
          <w:bCs/>
          <w:szCs w:val="24"/>
        </w:rPr>
      </w:pPr>
      <w:r w:rsidRPr="008F6656">
        <w:rPr>
          <w:rFonts w:ascii="Times New Roman" w:hAnsi="Times New Roman" w:cs="Times New Roman"/>
          <w:b/>
          <w:bCs/>
          <w:szCs w:val="24"/>
        </w:rPr>
        <w:t>УТВЕРЖДАЮ</w:t>
      </w:r>
    </w:p>
    <w:p w:rsidR="008F6656" w:rsidRPr="008F6656" w:rsidRDefault="008F6656" w:rsidP="008F6656">
      <w:pPr>
        <w:spacing w:line="240" w:lineRule="auto"/>
        <w:jc w:val="right"/>
        <w:rPr>
          <w:rFonts w:ascii="Times New Roman" w:hAnsi="Times New Roman" w:cs="Times New Roman"/>
          <w:sz w:val="24"/>
          <w:szCs w:val="24"/>
        </w:rPr>
      </w:pPr>
      <w:r w:rsidRPr="008F6656">
        <w:rPr>
          <w:rFonts w:ascii="Times New Roman" w:hAnsi="Times New Roman" w:cs="Times New Roman"/>
          <w:sz w:val="24"/>
          <w:szCs w:val="24"/>
        </w:rPr>
        <w:t>Директор</w:t>
      </w:r>
    </w:p>
    <w:p w:rsidR="008F6656" w:rsidRPr="008F6656" w:rsidRDefault="008F6656" w:rsidP="008F6656">
      <w:pPr>
        <w:spacing w:line="240" w:lineRule="auto"/>
        <w:ind w:right="-222"/>
        <w:jc w:val="right"/>
        <w:rPr>
          <w:rFonts w:ascii="Times New Roman" w:hAnsi="Times New Roman" w:cs="Times New Roman"/>
          <w:sz w:val="24"/>
          <w:szCs w:val="24"/>
        </w:rPr>
      </w:pPr>
      <w:r w:rsidRPr="008F6656">
        <w:rPr>
          <w:rFonts w:ascii="Times New Roman" w:hAnsi="Times New Roman" w:cs="Times New Roman"/>
          <w:sz w:val="24"/>
          <w:szCs w:val="24"/>
        </w:rPr>
        <w:t>ГАПОУ «</w:t>
      </w:r>
      <w:proofErr w:type="spellStart"/>
      <w:r w:rsidRPr="008F6656">
        <w:rPr>
          <w:rFonts w:ascii="Times New Roman" w:hAnsi="Times New Roman" w:cs="Times New Roman"/>
          <w:sz w:val="24"/>
          <w:szCs w:val="24"/>
        </w:rPr>
        <w:t>Бавлинский</w:t>
      </w:r>
      <w:proofErr w:type="spellEnd"/>
      <w:r w:rsidRPr="008F6656">
        <w:rPr>
          <w:rFonts w:ascii="Times New Roman" w:hAnsi="Times New Roman" w:cs="Times New Roman"/>
          <w:sz w:val="24"/>
          <w:szCs w:val="24"/>
        </w:rPr>
        <w:t xml:space="preserve"> аграрный колледж»</w:t>
      </w:r>
    </w:p>
    <w:p w:rsidR="008F6656" w:rsidRPr="008F6656" w:rsidRDefault="008F6656" w:rsidP="008F6656">
      <w:pPr>
        <w:spacing w:line="240" w:lineRule="auto"/>
        <w:jc w:val="right"/>
        <w:rPr>
          <w:rFonts w:ascii="Times New Roman" w:hAnsi="Times New Roman" w:cs="Times New Roman"/>
          <w:sz w:val="24"/>
          <w:szCs w:val="24"/>
        </w:rPr>
      </w:pPr>
      <w:r w:rsidRPr="008F6656">
        <w:rPr>
          <w:rFonts w:ascii="Times New Roman" w:hAnsi="Times New Roman" w:cs="Times New Roman"/>
          <w:sz w:val="24"/>
          <w:szCs w:val="24"/>
        </w:rPr>
        <w:t>_______________</w:t>
      </w:r>
      <w:proofErr w:type="spellStart"/>
      <w:r w:rsidRPr="008F6656">
        <w:rPr>
          <w:rFonts w:ascii="Times New Roman" w:hAnsi="Times New Roman" w:cs="Times New Roman"/>
          <w:sz w:val="24"/>
          <w:szCs w:val="24"/>
        </w:rPr>
        <w:t>В.Л.Шафиков</w:t>
      </w:r>
      <w:proofErr w:type="spellEnd"/>
    </w:p>
    <w:p w:rsidR="008F6656" w:rsidRPr="008F6656" w:rsidRDefault="008F6656" w:rsidP="008F6656">
      <w:pPr>
        <w:spacing w:line="240" w:lineRule="auto"/>
        <w:jc w:val="right"/>
        <w:rPr>
          <w:rFonts w:ascii="Times New Roman" w:hAnsi="Times New Roman" w:cs="Times New Roman"/>
          <w:sz w:val="24"/>
          <w:szCs w:val="24"/>
        </w:rPr>
      </w:pPr>
      <w:r w:rsidRPr="008F6656">
        <w:rPr>
          <w:rFonts w:ascii="Times New Roman" w:hAnsi="Times New Roman" w:cs="Times New Roman"/>
          <w:sz w:val="24"/>
          <w:szCs w:val="24"/>
        </w:rPr>
        <w:t>«____» _______________ 2022 г.</w:t>
      </w:r>
    </w:p>
    <w:p w:rsidR="008F6656" w:rsidRPr="008F6656" w:rsidRDefault="008F6656" w:rsidP="008F6656">
      <w:pPr>
        <w:spacing w:after="50" w:line="240" w:lineRule="auto"/>
        <w:ind w:left="427"/>
        <w:jc w:val="right"/>
        <w:rPr>
          <w:rFonts w:ascii="Times New Roman" w:eastAsia="Times New Roman" w:hAnsi="Times New Roman" w:cs="Times New Roman"/>
        </w:rPr>
      </w:pPr>
    </w:p>
    <w:p w:rsidR="008F6656" w:rsidRPr="008F6656" w:rsidRDefault="008F6656" w:rsidP="008F6656">
      <w:pPr>
        <w:spacing w:after="52" w:line="240" w:lineRule="auto"/>
        <w:ind w:left="427"/>
        <w:rPr>
          <w:rFonts w:ascii="Times New Roman" w:hAnsi="Times New Roman" w:cs="Times New Roman"/>
        </w:rPr>
      </w:pPr>
    </w:p>
    <w:p w:rsidR="008F6656" w:rsidRPr="008F6656" w:rsidRDefault="008F6656" w:rsidP="008F6656">
      <w:pPr>
        <w:spacing w:after="50" w:line="240" w:lineRule="auto"/>
        <w:ind w:left="427"/>
        <w:rPr>
          <w:rFonts w:ascii="Times New Roman" w:hAnsi="Times New Roman" w:cs="Times New Roman"/>
        </w:rPr>
      </w:pPr>
    </w:p>
    <w:p w:rsidR="008F6656" w:rsidRPr="008F6656" w:rsidRDefault="008F6656" w:rsidP="008F6656">
      <w:pPr>
        <w:spacing w:after="52" w:line="240" w:lineRule="auto"/>
        <w:ind w:left="427"/>
        <w:rPr>
          <w:rFonts w:ascii="Times New Roman" w:hAnsi="Times New Roman" w:cs="Times New Roman"/>
        </w:rPr>
      </w:pPr>
    </w:p>
    <w:p w:rsidR="008F6656" w:rsidRPr="008F6656" w:rsidRDefault="008F6656" w:rsidP="008F6656">
      <w:pPr>
        <w:spacing w:after="83" w:line="240" w:lineRule="auto"/>
        <w:ind w:left="427"/>
        <w:rPr>
          <w:rFonts w:ascii="Times New Roman" w:hAnsi="Times New Roman" w:cs="Times New Roman"/>
        </w:rPr>
      </w:pPr>
    </w:p>
    <w:p w:rsidR="008F6656" w:rsidRPr="008F6656" w:rsidRDefault="008F6656" w:rsidP="008F6656">
      <w:pPr>
        <w:spacing w:after="59" w:line="240" w:lineRule="auto"/>
        <w:ind w:left="427"/>
        <w:rPr>
          <w:rFonts w:ascii="Times New Roman" w:hAnsi="Times New Roman" w:cs="Times New Roman"/>
        </w:rPr>
      </w:pPr>
    </w:p>
    <w:p w:rsidR="008F6656" w:rsidRPr="008F6656" w:rsidRDefault="008F6656" w:rsidP="008F6656">
      <w:pPr>
        <w:spacing w:after="108" w:line="240" w:lineRule="auto"/>
        <w:ind w:left="10" w:right="-15"/>
        <w:jc w:val="center"/>
        <w:rPr>
          <w:rFonts w:ascii="Times New Roman" w:hAnsi="Times New Roman" w:cs="Times New Roman"/>
        </w:rPr>
      </w:pPr>
      <w:r w:rsidRPr="008F6656">
        <w:rPr>
          <w:rFonts w:ascii="Times New Roman" w:hAnsi="Times New Roman" w:cs="Times New Roman"/>
          <w:b/>
          <w:sz w:val="28"/>
        </w:rPr>
        <w:t xml:space="preserve">ФОНД ОЦЕНОЧНЫХ СРЕДСТВ </w:t>
      </w:r>
    </w:p>
    <w:p w:rsidR="008F6656" w:rsidRPr="008F6656" w:rsidRDefault="008F6656" w:rsidP="008F6656">
      <w:pPr>
        <w:spacing w:after="108" w:line="240" w:lineRule="auto"/>
        <w:ind w:left="10" w:right="-15"/>
        <w:jc w:val="center"/>
        <w:rPr>
          <w:rFonts w:ascii="Times New Roman" w:hAnsi="Times New Roman" w:cs="Times New Roman"/>
        </w:rPr>
      </w:pPr>
      <w:r w:rsidRPr="008F6656">
        <w:rPr>
          <w:rFonts w:ascii="Times New Roman" w:hAnsi="Times New Roman" w:cs="Times New Roman"/>
          <w:b/>
          <w:sz w:val="28"/>
        </w:rPr>
        <w:t xml:space="preserve">по дисциплине </w:t>
      </w:r>
    </w:p>
    <w:p w:rsidR="008F6656" w:rsidRPr="008F6656" w:rsidRDefault="008F6656" w:rsidP="008F6656">
      <w:pPr>
        <w:spacing w:after="57" w:line="240" w:lineRule="auto"/>
        <w:ind w:left="10" w:right="-15"/>
        <w:jc w:val="center"/>
        <w:rPr>
          <w:rFonts w:ascii="Times New Roman" w:hAnsi="Times New Roman" w:cs="Times New Roman"/>
        </w:rPr>
      </w:pPr>
      <w:r w:rsidRPr="008F6656">
        <w:rPr>
          <w:rFonts w:ascii="Times New Roman" w:hAnsi="Times New Roman" w:cs="Times New Roman"/>
          <w:sz w:val="28"/>
        </w:rPr>
        <w:t>ОП.05 «Охрана труда»</w:t>
      </w:r>
    </w:p>
    <w:p w:rsidR="008F6656" w:rsidRPr="008F6656" w:rsidRDefault="008F6656" w:rsidP="008F6656">
      <w:pPr>
        <w:spacing w:after="57" w:line="240" w:lineRule="auto"/>
        <w:ind w:left="10" w:right="-15"/>
        <w:jc w:val="center"/>
        <w:rPr>
          <w:rFonts w:ascii="Times New Roman" w:hAnsi="Times New Roman" w:cs="Times New Roman"/>
        </w:rPr>
      </w:pPr>
      <w:r w:rsidRPr="008F6656">
        <w:rPr>
          <w:rFonts w:ascii="Times New Roman" w:hAnsi="Times New Roman" w:cs="Times New Roman"/>
          <w:sz w:val="28"/>
        </w:rPr>
        <w:t>Образовательной программы</w:t>
      </w:r>
    </w:p>
    <w:p w:rsidR="008F6656" w:rsidRPr="008F6656" w:rsidRDefault="008F6656" w:rsidP="008F6656">
      <w:pPr>
        <w:spacing w:after="105" w:line="240" w:lineRule="auto"/>
        <w:ind w:left="2062"/>
        <w:rPr>
          <w:rFonts w:ascii="Times New Roman" w:hAnsi="Times New Roman" w:cs="Times New Roman"/>
        </w:rPr>
      </w:pPr>
      <w:r w:rsidRPr="008F6656">
        <w:rPr>
          <w:rFonts w:ascii="Times New Roman" w:hAnsi="Times New Roman" w:cs="Times New Roman"/>
          <w:sz w:val="28"/>
        </w:rPr>
        <w:t>По специальности среднего профессионального образования</w:t>
      </w:r>
    </w:p>
    <w:p w:rsidR="008F6656" w:rsidRPr="008F6656" w:rsidRDefault="008F6656" w:rsidP="008F6656">
      <w:pPr>
        <w:spacing w:after="57" w:line="240" w:lineRule="auto"/>
        <w:ind w:left="10" w:right="-15"/>
        <w:jc w:val="center"/>
        <w:rPr>
          <w:rFonts w:ascii="Times New Roman" w:hAnsi="Times New Roman" w:cs="Times New Roman"/>
        </w:rPr>
      </w:pPr>
      <w:r w:rsidRPr="008F6656">
        <w:rPr>
          <w:rFonts w:ascii="Times New Roman" w:hAnsi="Times New Roman" w:cs="Times New Roman"/>
          <w:sz w:val="28"/>
        </w:rPr>
        <w:t>22.02.06 Сварочное производство</w:t>
      </w: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64" w:line="240" w:lineRule="auto"/>
        <w:ind w:left="427"/>
        <w:rPr>
          <w:rFonts w:ascii="Times New Roman" w:hAnsi="Times New Roman" w:cs="Times New Roman"/>
        </w:rPr>
      </w:pP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63" w:line="240" w:lineRule="auto"/>
        <w:ind w:left="427"/>
        <w:rPr>
          <w:rFonts w:ascii="Times New Roman" w:hAnsi="Times New Roman" w:cs="Times New Roman"/>
        </w:rPr>
      </w:pP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66" w:line="240" w:lineRule="auto"/>
        <w:ind w:left="427"/>
        <w:rPr>
          <w:rFonts w:ascii="Times New Roman" w:hAnsi="Times New Roman" w:cs="Times New Roman"/>
        </w:rPr>
      </w:pPr>
    </w:p>
    <w:p w:rsidR="008F6656" w:rsidRPr="008F6656" w:rsidRDefault="008F6656" w:rsidP="008F6656">
      <w:pPr>
        <w:spacing w:after="83" w:line="240" w:lineRule="auto"/>
        <w:ind w:left="427"/>
        <w:rPr>
          <w:rFonts w:ascii="Times New Roman" w:hAnsi="Times New Roman" w:cs="Times New Roman"/>
        </w:rPr>
      </w:pPr>
    </w:p>
    <w:p w:rsidR="008F6656" w:rsidRPr="008F6656" w:rsidRDefault="008F6656" w:rsidP="008F6656">
      <w:pPr>
        <w:spacing w:after="46"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Default="008F6656" w:rsidP="008F6656">
      <w:pPr>
        <w:spacing w:after="60" w:line="240" w:lineRule="auto"/>
        <w:ind w:left="427"/>
        <w:jc w:val="center"/>
        <w:rPr>
          <w:rFonts w:ascii="Times New Roman" w:hAnsi="Times New Roman" w:cs="Times New Roman"/>
        </w:rPr>
      </w:pPr>
    </w:p>
    <w:p w:rsidR="008F6656" w:rsidRDefault="008F6656" w:rsidP="008F6656">
      <w:pPr>
        <w:spacing w:after="60" w:line="240" w:lineRule="auto"/>
        <w:ind w:left="427"/>
        <w:jc w:val="center"/>
        <w:rPr>
          <w:rFonts w:ascii="Times New Roman" w:hAnsi="Times New Roman" w:cs="Times New Roman"/>
        </w:rPr>
      </w:pPr>
    </w:p>
    <w:p w:rsidR="008F6656" w:rsidRPr="008F6656" w:rsidRDefault="008F6656" w:rsidP="008F6656">
      <w:pPr>
        <w:spacing w:after="60" w:line="240" w:lineRule="auto"/>
        <w:ind w:left="427"/>
        <w:jc w:val="center"/>
        <w:rPr>
          <w:rFonts w:ascii="Times New Roman" w:hAnsi="Times New Roman" w:cs="Times New Roman"/>
        </w:rPr>
      </w:pPr>
      <w:r w:rsidRPr="008F6656">
        <w:rPr>
          <w:rFonts w:ascii="Times New Roman" w:hAnsi="Times New Roman" w:cs="Times New Roman"/>
        </w:rPr>
        <w:t>2022год</w:t>
      </w: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60" w:line="240" w:lineRule="auto"/>
        <w:ind w:left="427"/>
        <w:rPr>
          <w:rFonts w:ascii="Times New Roman" w:hAnsi="Times New Roman" w:cs="Times New Roman"/>
        </w:rPr>
      </w:pPr>
    </w:p>
    <w:p w:rsidR="008F6656" w:rsidRPr="008F6656" w:rsidRDefault="008F6656" w:rsidP="008F6656">
      <w:pPr>
        <w:spacing w:after="0" w:line="240" w:lineRule="auto"/>
        <w:ind w:left="427"/>
        <w:rPr>
          <w:rFonts w:ascii="Times New Roman" w:hAnsi="Times New Roman" w:cs="Times New Roman"/>
        </w:rPr>
      </w:pPr>
    </w:p>
    <w:p w:rsidR="008F6656" w:rsidRPr="008F6656" w:rsidRDefault="008F6656" w:rsidP="008F6656">
      <w:pPr>
        <w:pStyle w:val="1"/>
        <w:ind w:left="10"/>
        <w:rPr>
          <w:szCs w:val="24"/>
        </w:rPr>
      </w:pPr>
      <w:r w:rsidRPr="008F6656">
        <w:rPr>
          <w:szCs w:val="24"/>
        </w:rPr>
        <w:lastRenderedPageBreak/>
        <w:t>I.  Паспорт фонда оценочных средств.</w:t>
      </w:r>
    </w:p>
    <w:p w:rsidR="008F6656" w:rsidRPr="008F6656" w:rsidRDefault="008F6656" w:rsidP="008F6656">
      <w:pPr>
        <w:pStyle w:val="1"/>
        <w:ind w:left="10"/>
        <w:rPr>
          <w:szCs w:val="24"/>
        </w:rPr>
      </w:pPr>
      <w:r w:rsidRPr="008F6656">
        <w:rPr>
          <w:szCs w:val="24"/>
        </w:rPr>
        <w:t>1. Область применения комплекта фонда оценочных средств.</w:t>
      </w:r>
    </w:p>
    <w:p w:rsidR="008F6656" w:rsidRPr="008F6656" w:rsidRDefault="008F6656" w:rsidP="008F6656">
      <w:pPr>
        <w:spacing w:after="45" w:line="240" w:lineRule="auto"/>
        <w:rPr>
          <w:rFonts w:ascii="Times New Roman" w:hAnsi="Times New Roman" w:cs="Times New Roman"/>
          <w:sz w:val="24"/>
          <w:szCs w:val="24"/>
        </w:rPr>
      </w:pPr>
    </w:p>
    <w:p w:rsidR="008F6656" w:rsidRPr="008F6656" w:rsidRDefault="008F6656" w:rsidP="008F6656">
      <w:pPr>
        <w:ind w:left="10"/>
        <w:rPr>
          <w:rFonts w:ascii="Times New Roman" w:hAnsi="Times New Roman" w:cs="Times New Roman"/>
          <w:sz w:val="24"/>
          <w:szCs w:val="24"/>
        </w:rPr>
      </w:pPr>
      <w:r w:rsidRPr="008F6656">
        <w:rPr>
          <w:rFonts w:ascii="Times New Roman" w:hAnsi="Times New Roman" w:cs="Times New Roman"/>
          <w:sz w:val="24"/>
          <w:szCs w:val="24"/>
        </w:rPr>
        <w:t>Комплект фонда оценочных средств предназначен для оценки результатов освоения учебной дисциплины ОП.05 Охрана труда</w:t>
      </w:r>
    </w:p>
    <w:p w:rsidR="00EB5045" w:rsidRDefault="00EB5045" w:rsidP="00EB5045">
      <w:pPr>
        <w:suppressAutoHyphens/>
        <w:spacing w:after="0"/>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B5045" w:rsidTr="00A75B4C">
        <w:trPr>
          <w:trHeight w:val="649"/>
        </w:trPr>
        <w:tc>
          <w:tcPr>
            <w:tcW w:w="1589" w:type="dxa"/>
            <w:tcBorders>
              <w:top w:val="single" w:sz="4" w:space="0" w:color="auto"/>
              <w:left w:val="single" w:sz="4" w:space="0" w:color="auto"/>
              <w:bottom w:val="single" w:sz="4" w:space="0" w:color="auto"/>
              <w:right w:val="single" w:sz="4" w:space="0" w:color="auto"/>
            </w:tcBorders>
            <w:hideMark/>
          </w:tcPr>
          <w:p w:rsidR="00EB5045" w:rsidRDefault="00EB5045" w:rsidP="00A75B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Код </w:t>
            </w:r>
            <w:r>
              <w:rPr>
                <w:rStyle w:val="a6"/>
                <w:b/>
                <w:bCs/>
                <w:sz w:val="24"/>
                <w:szCs w:val="24"/>
              </w:rPr>
              <w:footnoteReference w:id="1"/>
            </w:r>
          </w:p>
          <w:p w:rsidR="00EB5045" w:rsidRDefault="00EB5045" w:rsidP="00A75B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EB5045" w:rsidRDefault="00EB5045" w:rsidP="00A75B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Умения</w:t>
            </w:r>
          </w:p>
        </w:tc>
        <w:tc>
          <w:tcPr>
            <w:tcW w:w="4253" w:type="dxa"/>
            <w:tcBorders>
              <w:top w:val="single" w:sz="4" w:space="0" w:color="auto"/>
              <w:left w:val="single" w:sz="4" w:space="0" w:color="auto"/>
              <w:bottom w:val="single" w:sz="4" w:space="0" w:color="auto"/>
              <w:right w:val="single" w:sz="4" w:space="0" w:color="auto"/>
            </w:tcBorders>
            <w:hideMark/>
          </w:tcPr>
          <w:p w:rsidR="00EB5045" w:rsidRDefault="00EB5045" w:rsidP="00A75B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Знания</w:t>
            </w:r>
          </w:p>
        </w:tc>
      </w:tr>
      <w:tr w:rsidR="00EB5045" w:rsidTr="00A75B4C">
        <w:trPr>
          <w:trHeight w:val="212"/>
        </w:trPr>
        <w:tc>
          <w:tcPr>
            <w:tcW w:w="1589" w:type="dxa"/>
            <w:tcBorders>
              <w:top w:val="single" w:sz="4" w:space="0" w:color="auto"/>
              <w:left w:val="single" w:sz="4" w:space="0" w:color="auto"/>
              <w:bottom w:val="single" w:sz="4" w:space="0" w:color="auto"/>
              <w:right w:val="single" w:sz="4" w:space="0" w:color="auto"/>
            </w:tcBorders>
            <w:hideMark/>
          </w:tcPr>
          <w:p w:rsidR="00EB5045" w:rsidRDefault="00EB5045" w:rsidP="00A75B4C">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ОК1,</w:t>
            </w:r>
          </w:p>
          <w:p w:rsidR="00EB5045" w:rsidRDefault="00EB5045" w:rsidP="00A75B4C">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02,</w:t>
            </w:r>
          </w:p>
          <w:p w:rsidR="00EB5045" w:rsidRDefault="00EB5045" w:rsidP="00A75B4C">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05,</w:t>
            </w:r>
          </w:p>
          <w:p w:rsidR="00EB5045" w:rsidRDefault="00EB5045" w:rsidP="00A75B4C">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09,</w:t>
            </w:r>
          </w:p>
          <w:p w:rsidR="00EB5045" w:rsidRPr="007E50D2" w:rsidRDefault="00EB5045" w:rsidP="00A75B4C">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10</w:t>
            </w:r>
          </w:p>
          <w:p w:rsidR="00EB5045" w:rsidRDefault="00EB5045" w:rsidP="00A75B4C">
            <w:pPr>
              <w:suppressAutoHyphens/>
              <w:spacing w:after="0" w:line="240" w:lineRule="auto"/>
              <w:jc w:val="center"/>
              <w:rPr>
                <w:rFonts w:ascii="Times New Roman" w:hAnsi="Times New Roman" w:cs="Times New Roman"/>
                <w:i/>
                <w:sz w:val="24"/>
                <w:szCs w:val="24"/>
              </w:rPr>
            </w:pPr>
            <w:r w:rsidRPr="007E50D2">
              <w:rPr>
                <w:rFonts w:ascii="Times New Roman" w:hAnsi="Times New Roman" w:cs="Times New Roman"/>
                <w:i/>
                <w:sz w:val="24"/>
                <w:szCs w:val="24"/>
              </w:rPr>
              <w:t>ПК4.5</w:t>
            </w:r>
          </w:p>
          <w:p w:rsidR="00EB5045" w:rsidRPr="007E50D2" w:rsidRDefault="00EB5045" w:rsidP="00A75B4C">
            <w:pPr>
              <w:suppressAutoHyphens/>
              <w:spacing w:after="0" w:line="240" w:lineRule="auto"/>
              <w:jc w:val="center"/>
              <w:rPr>
                <w:rFonts w:ascii="Times New Roman" w:hAnsi="Times New Roman" w:cs="Times New Roman"/>
                <w:i/>
                <w:sz w:val="24"/>
                <w:szCs w:val="24"/>
              </w:rPr>
            </w:pPr>
          </w:p>
          <w:p w:rsidR="00EB5045" w:rsidRPr="007E50D2" w:rsidRDefault="00EB5045" w:rsidP="00A75B4C">
            <w:pPr>
              <w:suppressAutoHyphens/>
              <w:spacing w:after="0" w:line="240" w:lineRule="auto"/>
              <w:jc w:val="center"/>
              <w:rPr>
                <w:rFonts w:ascii="Times New Roman" w:hAnsi="Times New Roman" w:cs="Times New Roman"/>
                <w:i/>
                <w:sz w:val="24"/>
                <w:szCs w:val="24"/>
              </w:rPr>
            </w:pPr>
          </w:p>
        </w:tc>
        <w:tc>
          <w:tcPr>
            <w:tcW w:w="3764" w:type="dxa"/>
            <w:tcBorders>
              <w:top w:val="single" w:sz="4" w:space="0" w:color="auto"/>
              <w:left w:val="single" w:sz="4" w:space="0" w:color="auto"/>
              <w:bottom w:val="single" w:sz="4" w:space="0" w:color="auto"/>
              <w:right w:val="single" w:sz="4" w:space="0" w:color="auto"/>
            </w:tcBorders>
            <w:hideMark/>
          </w:tcPr>
          <w:p w:rsidR="00EB5045" w:rsidRPr="007E50D2" w:rsidRDefault="00EB5045" w:rsidP="00A75B4C">
            <w:pPr>
              <w:suppressAutoHyphens/>
              <w:spacing w:after="0" w:line="240" w:lineRule="auto"/>
              <w:jc w:val="both"/>
              <w:rPr>
                <w:rFonts w:ascii="Times New Roman" w:hAnsi="Times New Roman" w:cs="Times New Roman"/>
                <w:i/>
                <w:sz w:val="24"/>
                <w:szCs w:val="24"/>
              </w:rPr>
            </w:pPr>
            <w:r w:rsidRPr="007E50D2">
              <w:rPr>
                <w:rFonts w:ascii="Times New Roman" w:hAnsi="Times New Roman" w:cs="Times New Roman"/>
                <w:sz w:val="24"/>
                <w:szCs w:val="24"/>
              </w:rPr>
              <w:t xml:space="preserve">В результате освоения учебной дисциплины обучающийся должен уметь: применять средства индивидуальной и коллективной защиты; использовать </w:t>
            </w:r>
            <w:proofErr w:type="spellStart"/>
            <w:r w:rsidRPr="007E50D2">
              <w:rPr>
                <w:rFonts w:ascii="Times New Roman" w:hAnsi="Times New Roman" w:cs="Times New Roman"/>
                <w:sz w:val="24"/>
                <w:szCs w:val="24"/>
              </w:rPr>
              <w:t>экобиозащитную</w:t>
            </w:r>
            <w:proofErr w:type="spellEnd"/>
            <w:r w:rsidRPr="007E50D2">
              <w:rPr>
                <w:rFonts w:ascii="Times New Roman" w:hAnsi="Times New Roman" w:cs="Times New Roman"/>
                <w:sz w:val="24"/>
                <w:szCs w:val="24"/>
              </w:rPr>
              <w:t xml:space="preserve"> и противопожарную технику; организовывать и проводить мероприятия по защите работающих и населения от негативных воздействий чрезвычайных ситуаций; проводить анализ опасных и вредных факторов в сфере профессиональной деятельности; соблюдать требования по безопасному ведению технологического процесса; проводить экологический мониторинг объектов производства и окружающей среды</w:t>
            </w:r>
          </w:p>
        </w:tc>
        <w:tc>
          <w:tcPr>
            <w:tcW w:w="4253" w:type="dxa"/>
            <w:tcBorders>
              <w:top w:val="single" w:sz="4" w:space="0" w:color="auto"/>
              <w:left w:val="single" w:sz="4" w:space="0" w:color="auto"/>
              <w:bottom w:val="single" w:sz="4" w:space="0" w:color="auto"/>
              <w:right w:val="single" w:sz="4" w:space="0" w:color="auto"/>
            </w:tcBorders>
            <w:hideMark/>
          </w:tcPr>
          <w:p w:rsidR="00EB5045" w:rsidRPr="007E50D2" w:rsidRDefault="00EB5045" w:rsidP="00A75B4C">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 xml:space="preserve">Действие токсичных веществ на организм человека; </w:t>
            </w:r>
          </w:p>
          <w:p w:rsidR="00EB5045" w:rsidRPr="007E50D2" w:rsidRDefault="00EB5045" w:rsidP="00A75B4C">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 xml:space="preserve">меры предупреждения пожаров и взрывов; категорирование производств по </w:t>
            </w:r>
            <w:proofErr w:type="spellStart"/>
            <w:r w:rsidRPr="007E50D2">
              <w:rPr>
                <w:rFonts w:ascii="Times New Roman" w:hAnsi="Times New Roman" w:cs="Times New Roman"/>
                <w:sz w:val="24"/>
                <w:szCs w:val="24"/>
              </w:rPr>
              <w:t>взрыво</w:t>
            </w:r>
            <w:proofErr w:type="spellEnd"/>
            <w:r w:rsidRPr="007E50D2">
              <w:rPr>
                <w:rFonts w:ascii="Times New Roman" w:hAnsi="Times New Roman" w:cs="Times New Roman"/>
                <w:sz w:val="24"/>
                <w:szCs w:val="24"/>
              </w:rPr>
              <w:t xml:space="preserve">- и </w:t>
            </w:r>
            <w:proofErr w:type="spellStart"/>
            <w:r w:rsidRPr="007E50D2">
              <w:rPr>
                <w:rFonts w:ascii="Times New Roman" w:hAnsi="Times New Roman" w:cs="Times New Roman"/>
                <w:sz w:val="24"/>
                <w:szCs w:val="24"/>
              </w:rPr>
              <w:t>пожароопасности</w:t>
            </w:r>
            <w:proofErr w:type="spellEnd"/>
            <w:r w:rsidRPr="007E50D2">
              <w:rPr>
                <w:rFonts w:ascii="Times New Roman" w:hAnsi="Times New Roman" w:cs="Times New Roman"/>
                <w:sz w:val="24"/>
                <w:szCs w:val="24"/>
              </w:rPr>
              <w:t xml:space="preserve">; </w:t>
            </w:r>
          </w:p>
          <w:p w:rsidR="00EB5045" w:rsidRPr="007E50D2" w:rsidRDefault="00EB5045" w:rsidP="00A75B4C">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основные причины возникновения пожаров и взрывов;</w:t>
            </w:r>
          </w:p>
          <w:p w:rsidR="00EB5045" w:rsidRPr="007E50D2" w:rsidRDefault="00EB5045" w:rsidP="00A75B4C">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 xml:space="preserve">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 </w:t>
            </w:r>
          </w:p>
          <w:p w:rsidR="00EB5045" w:rsidRPr="007E50D2" w:rsidRDefault="00EB5045" w:rsidP="00A75B4C">
            <w:pPr>
              <w:suppressAutoHyphens/>
              <w:spacing w:after="0" w:line="240" w:lineRule="auto"/>
              <w:jc w:val="both"/>
              <w:rPr>
                <w:rFonts w:ascii="Times New Roman" w:hAnsi="Times New Roman" w:cs="Times New Roman"/>
                <w:i/>
                <w:sz w:val="24"/>
                <w:szCs w:val="24"/>
              </w:rPr>
            </w:pPr>
            <w:r w:rsidRPr="007E50D2">
              <w:rPr>
                <w:rFonts w:ascii="Times New Roman" w:hAnsi="Times New Roman" w:cs="Times New Roman"/>
                <w:sz w:val="24"/>
                <w:szCs w:val="24"/>
              </w:rPr>
              <w:t>правила и нормы охраны труда, личной и производственной санитарии и пожарной защиты; правила безопасной эксплуатации механического оборудования; предельно допустимые концентрации (ПДК) вредных веществ и индивидуальные средства защиты;</w:t>
            </w:r>
          </w:p>
        </w:tc>
      </w:tr>
    </w:tbl>
    <w:p w:rsidR="008F6656" w:rsidRPr="008F6656" w:rsidRDefault="008F6656" w:rsidP="008F6656">
      <w:pPr>
        <w:spacing w:after="6"/>
        <w:jc w:val="right"/>
        <w:rPr>
          <w:rFonts w:ascii="Times New Roman" w:hAnsi="Times New Roman" w:cs="Times New Roman"/>
          <w:sz w:val="24"/>
          <w:szCs w:val="24"/>
        </w:rPr>
      </w:pPr>
      <w:r w:rsidRPr="008F6656">
        <w:rPr>
          <w:rFonts w:ascii="Times New Roman" w:hAnsi="Times New Roman" w:cs="Times New Roman"/>
          <w:sz w:val="24"/>
          <w:szCs w:val="24"/>
        </w:rPr>
        <w:t>Таблица 1</w:t>
      </w:r>
    </w:p>
    <w:p w:rsidR="008F6656" w:rsidRDefault="008F6656"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Default="00EB5045" w:rsidP="008F6656">
      <w:pPr>
        <w:spacing w:after="186" w:line="240" w:lineRule="auto"/>
        <w:ind w:left="427"/>
        <w:rPr>
          <w:rFonts w:ascii="Times New Roman" w:eastAsia="Times New Roman" w:hAnsi="Times New Roman" w:cs="Times New Roman"/>
          <w:color w:val="000000"/>
          <w:sz w:val="24"/>
          <w:szCs w:val="24"/>
        </w:rPr>
      </w:pPr>
    </w:p>
    <w:p w:rsidR="00EB5045" w:rsidRPr="008F6656" w:rsidRDefault="00EB5045" w:rsidP="008F6656">
      <w:pPr>
        <w:spacing w:after="186" w:line="240" w:lineRule="auto"/>
        <w:ind w:left="427"/>
        <w:rPr>
          <w:rFonts w:ascii="Times New Roman" w:eastAsia="Times New Roman" w:hAnsi="Times New Roman" w:cs="Times New Roman"/>
          <w:color w:val="000000"/>
          <w:sz w:val="24"/>
          <w:szCs w:val="24"/>
        </w:rPr>
      </w:pPr>
    </w:p>
    <w:p w:rsidR="008F6656" w:rsidRPr="008F6656" w:rsidRDefault="008F6656" w:rsidP="008F6656">
      <w:pPr>
        <w:pStyle w:val="1"/>
        <w:spacing w:after="185"/>
        <w:ind w:left="1110"/>
        <w:rPr>
          <w:szCs w:val="24"/>
        </w:rPr>
      </w:pPr>
      <w:r w:rsidRPr="008F6656">
        <w:rPr>
          <w:szCs w:val="24"/>
        </w:rPr>
        <w:t>2. Комплект фонда оценочных средств.</w:t>
      </w:r>
    </w:p>
    <w:p w:rsidR="008F6656" w:rsidRPr="008F6656" w:rsidRDefault="008F6656" w:rsidP="008F6656">
      <w:pPr>
        <w:spacing w:after="186" w:line="240" w:lineRule="auto"/>
        <w:ind w:left="427"/>
        <w:rPr>
          <w:rFonts w:ascii="Times New Roman" w:hAnsi="Times New Roman" w:cs="Times New Roman"/>
          <w:sz w:val="24"/>
          <w:szCs w:val="24"/>
        </w:rPr>
      </w:pPr>
      <w:r w:rsidRPr="008F6656">
        <w:rPr>
          <w:rFonts w:ascii="Times New Roman" w:hAnsi="Times New Roman" w:cs="Times New Roman"/>
          <w:i/>
          <w:sz w:val="24"/>
          <w:szCs w:val="24"/>
        </w:rPr>
        <w:t>2.1. Задания для текущего контроля с критериями оценивания.</w:t>
      </w:r>
    </w:p>
    <w:p w:rsidR="008F6656" w:rsidRPr="008F6656" w:rsidRDefault="008F6656" w:rsidP="008F6656">
      <w:pPr>
        <w:pStyle w:val="3"/>
        <w:spacing w:after="189"/>
        <w:rPr>
          <w:szCs w:val="24"/>
        </w:rPr>
      </w:pPr>
      <w:r w:rsidRPr="008F6656">
        <w:rPr>
          <w:szCs w:val="24"/>
        </w:rPr>
        <w:lastRenderedPageBreak/>
        <w:t>2.1.1. Контроль и проверка знаний с помощью тестирования.</w:t>
      </w:r>
    </w:p>
    <w:p w:rsidR="008F6656" w:rsidRPr="008F6656" w:rsidRDefault="008F6656" w:rsidP="008F6656">
      <w:pPr>
        <w:spacing w:after="48"/>
        <w:ind w:left="1951" w:right="-15"/>
        <w:rPr>
          <w:rFonts w:ascii="Times New Roman" w:hAnsi="Times New Roman" w:cs="Times New Roman"/>
          <w:sz w:val="24"/>
          <w:szCs w:val="24"/>
        </w:rPr>
      </w:pPr>
      <w:r w:rsidRPr="008F6656">
        <w:rPr>
          <w:rFonts w:ascii="Times New Roman" w:hAnsi="Times New Roman" w:cs="Times New Roman"/>
          <w:b/>
          <w:sz w:val="24"/>
          <w:szCs w:val="24"/>
        </w:rPr>
        <w:t xml:space="preserve">Раздел 1. Управление безопасностью труда. </w:t>
      </w:r>
    </w:p>
    <w:p w:rsidR="008F6656" w:rsidRPr="008F6656" w:rsidRDefault="008F6656" w:rsidP="008F6656">
      <w:pPr>
        <w:spacing w:after="48"/>
        <w:ind w:left="1951" w:right="-15"/>
        <w:rPr>
          <w:rFonts w:ascii="Times New Roman" w:hAnsi="Times New Roman" w:cs="Times New Roman"/>
          <w:sz w:val="24"/>
          <w:szCs w:val="24"/>
        </w:rPr>
      </w:pPr>
      <w:r w:rsidRPr="008F6656">
        <w:rPr>
          <w:rFonts w:ascii="Times New Roman" w:hAnsi="Times New Roman" w:cs="Times New Roman"/>
          <w:b/>
          <w:sz w:val="24"/>
          <w:szCs w:val="24"/>
        </w:rPr>
        <w:t xml:space="preserve">Тест 1 </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Охрана труда - это:</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личная ответственность за безопасность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обеспечение безопасности жизнедеятельности учреждения</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система сохранения жизни и здоровья работников в процессе трудовой деятельности,</w:t>
      </w: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 xml:space="preserve">включающая </w:t>
      </w:r>
      <w:r w:rsidRPr="008F6656">
        <w:rPr>
          <w:rFonts w:ascii="Times New Roman" w:hAnsi="Times New Roman" w:cs="Times New Roman"/>
          <w:sz w:val="24"/>
          <w:szCs w:val="24"/>
          <w:u w:val="single" w:color="000000"/>
        </w:rPr>
        <w:tab/>
        <w:t xml:space="preserve">правовые, </w:t>
      </w:r>
      <w:r w:rsidRPr="008F6656">
        <w:rPr>
          <w:rFonts w:ascii="Times New Roman" w:hAnsi="Times New Roman" w:cs="Times New Roman"/>
          <w:sz w:val="24"/>
          <w:szCs w:val="24"/>
          <w:u w:val="single" w:color="000000"/>
        </w:rPr>
        <w:tab/>
        <w:t xml:space="preserve">социально-экономические, </w:t>
      </w:r>
      <w:r w:rsidRPr="008F6656">
        <w:rPr>
          <w:rFonts w:ascii="Times New Roman" w:hAnsi="Times New Roman" w:cs="Times New Roman"/>
          <w:sz w:val="24"/>
          <w:szCs w:val="24"/>
          <w:u w:val="single" w:color="000000"/>
        </w:rPr>
        <w:tab/>
        <w:t xml:space="preserve">организационно-технические, </w:t>
      </w:r>
      <w:r w:rsidRPr="008F6656">
        <w:rPr>
          <w:rFonts w:ascii="Times New Roman" w:hAnsi="Times New Roman" w:cs="Times New Roman"/>
          <w:sz w:val="24"/>
          <w:szCs w:val="24"/>
          <w:u w:val="single" w:color="000000"/>
        </w:rPr>
        <w:tab/>
        <w:t>санитарно-гигиенические, лечебно-профилактические, реабилитационные и иные мероприятия</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улучшение условий труда работников</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Какой из нижеперечисленных документов имеет наименьшую юридическую силу?</w:t>
      </w:r>
    </w:p>
    <w:p w:rsidR="008F6656" w:rsidRPr="008F6656" w:rsidRDefault="008F6656" w:rsidP="008F6656">
      <w:pPr>
        <w:ind w:left="1121"/>
        <w:rPr>
          <w:rFonts w:ascii="Times New Roman" w:hAnsi="Times New Roman" w:cs="Times New Roman"/>
          <w:sz w:val="24"/>
          <w:szCs w:val="24"/>
        </w:rPr>
      </w:pPr>
      <w:r w:rsidRPr="008F6656">
        <w:rPr>
          <w:rFonts w:ascii="Times New Roman" w:hAnsi="Times New Roman" w:cs="Times New Roman"/>
          <w:sz w:val="24"/>
          <w:szCs w:val="24"/>
        </w:rPr>
        <w:t>а) Трудовой кодекс РФ</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б) Конституция РФ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Указ Президента</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г) Постановление Правительств</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Что относится к нормативным актам ССБТ:</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ГОСТ 12.0.003-2015</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б) ГОСТ 9.914-91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в) ГОСТ Р 7.0.95-2015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г) ГОСТ Р 1.0-2004 </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При приеме на работу испытательный срок не устанавливается:</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лицам, не достигших возраста 18 лет</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лицам, не достигшим возраста 21 год</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лицам, принимаемых на работу на условиях совместительства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женщинам</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В какой срок непрерывный работы от начала трудовой деятельности возникает право на отпуск у несовершеннолетнего работника?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по истечении 11 месяцев</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по истечении 6 месяцев</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по истечении года</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г) до истечения шести месяцев по заявлению работника</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Какова максимально допустимая масса груз для женщин при постоянном подъёме и перемещении в течение рабочей смены:</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5 кг</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6 кг</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lastRenderedPageBreak/>
        <w:t>в) 7 кг</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8 кг</w:t>
      </w:r>
    </w:p>
    <w:p w:rsidR="008F6656" w:rsidRPr="008F6656" w:rsidRDefault="008F6656" w:rsidP="008F6656">
      <w:pPr>
        <w:numPr>
          <w:ilvl w:val="0"/>
          <w:numId w:val="5"/>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Обязан ли работодатель осуществить перевод беременной женщины на более легкую работу?</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а) обязан, вне зависимости от желания беременной женщины </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 xml:space="preserve">б) обязан, при наличии медицинского </w:t>
      </w:r>
      <w:proofErr w:type="spellStart"/>
      <w:r w:rsidRPr="008F6656">
        <w:rPr>
          <w:rFonts w:ascii="Times New Roman" w:hAnsi="Times New Roman" w:cs="Times New Roman"/>
          <w:sz w:val="24"/>
          <w:szCs w:val="24"/>
          <w:u w:val="single" w:color="000000"/>
        </w:rPr>
        <w:t>заключенияи</w:t>
      </w:r>
      <w:proofErr w:type="spellEnd"/>
      <w:r w:rsidRPr="008F6656">
        <w:rPr>
          <w:rFonts w:ascii="Times New Roman" w:hAnsi="Times New Roman" w:cs="Times New Roman"/>
          <w:sz w:val="24"/>
          <w:szCs w:val="24"/>
          <w:u w:val="single" w:color="000000"/>
        </w:rPr>
        <w:t xml:space="preserve"> заявления от женщины</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по желанию работодателя, при наличии медицинского заключения и согласия женщины</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перевод беременных женщин на более легкую работу не предусмотрен законодательством8. Какова нормальная продолжительность рабочей недели?</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не менее 36 часов в неделю</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б) не более 40 часов в неделю</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не менее 48 часов в неделю</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не более 35 часов в неделю</w:t>
      </w:r>
    </w:p>
    <w:p w:rsidR="008F6656" w:rsidRPr="008F6656" w:rsidRDefault="008F6656" w:rsidP="008F6656">
      <w:pPr>
        <w:numPr>
          <w:ilvl w:val="0"/>
          <w:numId w:val="6"/>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При какой численности работников законодательство предусматривает обязательное создание службы охраны труда или введение должности специалиста по охране труда в организации?</w:t>
      </w:r>
    </w:p>
    <w:p w:rsidR="008F6656" w:rsidRPr="008F6656" w:rsidRDefault="008F6656" w:rsidP="008F6656">
      <w:pPr>
        <w:ind w:left="1121"/>
        <w:rPr>
          <w:rFonts w:ascii="Times New Roman" w:hAnsi="Times New Roman" w:cs="Times New Roman"/>
          <w:sz w:val="24"/>
          <w:szCs w:val="24"/>
        </w:rPr>
      </w:pPr>
      <w:r w:rsidRPr="008F6656">
        <w:rPr>
          <w:rFonts w:ascii="Times New Roman" w:hAnsi="Times New Roman" w:cs="Times New Roman"/>
          <w:sz w:val="24"/>
          <w:szCs w:val="24"/>
        </w:rPr>
        <w:t>а) более 10 человек</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б) более 50 человек</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более 100 человек</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более 150 человек</w:t>
      </w:r>
    </w:p>
    <w:p w:rsidR="008F6656" w:rsidRPr="008F6656" w:rsidRDefault="008F6656" w:rsidP="008F6656">
      <w:pPr>
        <w:numPr>
          <w:ilvl w:val="0"/>
          <w:numId w:val="6"/>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Общественный контроль за охраной труда осуществляет:</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административная комиссия</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 xml:space="preserve">б) уполномоченный по охране труда профсоюза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специалист по охране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руководитель предприятия</w:t>
      </w:r>
    </w:p>
    <w:p w:rsidR="008F6656" w:rsidRPr="008F6656" w:rsidRDefault="008F6656" w:rsidP="008F6656">
      <w:pPr>
        <w:ind w:left="427" w:firstLine="708"/>
        <w:rPr>
          <w:rFonts w:ascii="Times New Roman" w:hAnsi="Times New Roman" w:cs="Times New Roman"/>
          <w:sz w:val="24"/>
          <w:szCs w:val="24"/>
        </w:rPr>
      </w:pPr>
      <w:r w:rsidRPr="008F6656">
        <w:rPr>
          <w:rFonts w:ascii="Times New Roman" w:hAnsi="Times New Roman" w:cs="Times New Roman"/>
          <w:sz w:val="24"/>
          <w:szCs w:val="24"/>
        </w:rPr>
        <w:t>11.Может ли работодатель требовать проведение внеочередной проверки знаний по охране труда работников?</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а) нет, обучение и проверка знаний по охране труда проводятся строго по графику, </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утвержденному инспекцией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да, в любое время с согласия работников</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да, при установлении нарушений требований охраны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нет, внеочередная проверка знаний проводится только по требованию надзорных органов</w:t>
      </w:r>
    </w:p>
    <w:p w:rsidR="008F6656" w:rsidRPr="008F6656" w:rsidRDefault="008F6656" w:rsidP="008F6656">
      <w:pPr>
        <w:numPr>
          <w:ilvl w:val="0"/>
          <w:numId w:val="7"/>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Какой вид инструктажа по охране труда проводится с работником перед выполнением работ, не связанных с его прямыми обязанностями?</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целевой</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внеплановый</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lastRenderedPageBreak/>
        <w:t>в) повторный</w:t>
      </w:r>
    </w:p>
    <w:p w:rsid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вводный</w:t>
      </w:r>
    </w:p>
    <w:p w:rsidR="002633DE" w:rsidRPr="008F6656" w:rsidRDefault="002633DE" w:rsidP="008F6656">
      <w:pPr>
        <w:rPr>
          <w:rFonts w:ascii="Times New Roman" w:hAnsi="Times New Roman" w:cs="Times New Roman"/>
          <w:sz w:val="24"/>
          <w:szCs w:val="24"/>
        </w:rPr>
      </w:pPr>
    </w:p>
    <w:p w:rsidR="008F6656" w:rsidRPr="008F6656" w:rsidRDefault="008F6656" w:rsidP="008F6656">
      <w:pPr>
        <w:numPr>
          <w:ilvl w:val="0"/>
          <w:numId w:val="7"/>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По какой программе проводится повторный инструктаж на рабочем месте?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по программе вводного инструктажа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б) по инструкции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по отдельной программе</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г) по программе первичного инструктажа</w:t>
      </w:r>
    </w:p>
    <w:p w:rsidR="008F6656" w:rsidRPr="008F6656" w:rsidRDefault="008F6656" w:rsidP="008F6656">
      <w:pPr>
        <w:numPr>
          <w:ilvl w:val="0"/>
          <w:numId w:val="7"/>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Кто проводит аттестацию рабочих мест по условиям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Гострудинспекция</w:t>
      </w:r>
    </w:p>
    <w:p w:rsidR="008F6656" w:rsidRPr="008F6656" w:rsidRDefault="008F6656" w:rsidP="008F6656">
      <w:pPr>
        <w:spacing w:after="46"/>
        <w:ind w:left="427" w:firstLine="708"/>
        <w:rPr>
          <w:rFonts w:ascii="Times New Roman" w:hAnsi="Times New Roman" w:cs="Times New Roman"/>
          <w:sz w:val="24"/>
          <w:szCs w:val="24"/>
        </w:rPr>
      </w:pPr>
      <w:r w:rsidRPr="008F6656">
        <w:rPr>
          <w:rFonts w:ascii="Times New Roman" w:hAnsi="Times New Roman" w:cs="Times New Roman"/>
          <w:sz w:val="24"/>
          <w:szCs w:val="24"/>
          <w:u w:val="single" w:color="000000"/>
        </w:rPr>
        <w:t>б) назначенная приказом директора комиссия с привлечением специалистов на договорной основе, в том числе организаций (испытательных лабораторий), аккредитованных на этот вид</w:t>
      </w:r>
      <w:r>
        <w:rPr>
          <w:rFonts w:ascii="Times New Roman" w:hAnsi="Times New Roman" w:cs="Times New Roman"/>
          <w:sz w:val="24"/>
          <w:szCs w:val="24"/>
          <w:u w:val="single" w:color="000000"/>
        </w:rPr>
        <w:t xml:space="preserve"> </w:t>
      </w:r>
      <w:r w:rsidRPr="008F6656">
        <w:rPr>
          <w:rFonts w:ascii="Times New Roman" w:hAnsi="Times New Roman" w:cs="Times New Roman"/>
          <w:sz w:val="24"/>
          <w:szCs w:val="24"/>
          <w:u w:val="single" w:color="000000"/>
        </w:rPr>
        <w:t xml:space="preserve">деятельности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комиссия управления образования по аттестации учреждений образования</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г) комиссия </w:t>
      </w:r>
      <w:proofErr w:type="spellStart"/>
      <w:r w:rsidRPr="008F6656">
        <w:rPr>
          <w:rFonts w:ascii="Times New Roman" w:hAnsi="Times New Roman" w:cs="Times New Roman"/>
          <w:sz w:val="24"/>
          <w:szCs w:val="24"/>
        </w:rPr>
        <w:t>Роспотребнадзора</w:t>
      </w:r>
      <w:proofErr w:type="spellEnd"/>
    </w:p>
    <w:p w:rsidR="008F6656" w:rsidRPr="008F6656" w:rsidRDefault="008F6656" w:rsidP="008F6656">
      <w:pPr>
        <w:numPr>
          <w:ilvl w:val="0"/>
          <w:numId w:val="7"/>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Имеет ли право государственная инспекция по труду приостановить или закрыть предприятие?</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имеет, если производственная деятельность предприятия связана с опасностью для жизни и</w:t>
      </w:r>
      <w:r>
        <w:rPr>
          <w:rFonts w:ascii="Times New Roman" w:hAnsi="Times New Roman" w:cs="Times New Roman"/>
          <w:sz w:val="24"/>
          <w:szCs w:val="24"/>
        </w:rPr>
        <w:t xml:space="preserve"> </w:t>
      </w:r>
      <w:r w:rsidRPr="008F6656">
        <w:rPr>
          <w:rFonts w:ascii="Times New Roman" w:hAnsi="Times New Roman" w:cs="Times New Roman"/>
          <w:sz w:val="24"/>
          <w:szCs w:val="24"/>
          <w:u w:val="single" w:color="000000"/>
        </w:rPr>
        <w:t>здоровья работников</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имеет, но только после проведения специальной оценки условий труда (аттестации рабочих мест)</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инспекция по труду не имеет таких полномочий</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имеет, при согласии работодателя</w:t>
      </w:r>
    </w:p>
    <w:p w:rsidR="008F6656" w:rsidRPr="008F6656" w:rsidRDefault="008F6656" w:rsidP="008F6656">
      <w:pPr>
        <w:spacing w:after="49" w:line="240" w:lineRule="auto"/>
        <w:ind w:left="427"/>
        <w:rPr>
          <w:rFonts w:ascii="Times New Roman" w:hAnsi="Times New Roman" w:cs="Times New Roman"/>
          <w:sz w:val="24"/>
          <w:szCs w:val="24"/>
        </w:rPr>
      </w:pPr>
    </w:p>
    <w:p w:rsidR="008F6656" w:rsidRPr="008F6656" w:rsidRDefault="008F6656" w:rsidP="008F6656">
      <w:pPr>
        <w:pStyle w:val="1"/>
        <w:ind w:left="1146"/>
        <w:rPr>
          <w:szCs w:val="24"/>
        </w:rPr>
      </w:pPr>
      <w:r w:rsidRPr="008F6656">
        <w:rPr>
          <w:szCs w:val="24"/>
        </w:rPr>
        <w:t>Вопросы для устного опроса.</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Содержание дисциплины «Охрана труда». Цели и задачи.</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Основные направления устойчивого развития объектов экономики.</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Основные документы и положения по охране труда.</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Общегосударственные нормы и правила по охране труда.</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Организация охраны труда на предприятии.</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Органы надзора и контроля  над безопасными условиями труда.</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Специальная оценка условий труда (аттестация рабочих мест).</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Виды инструктажей по Т.Б.</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Микроклимат в рабочей зоне и его влияние на организм человека</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Виды и системы производственного освещения.</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 xml:space="preserve">Действие электрического тока на организм человека. </w:t>
      </w:r>
    </w:p>
    <w:p w:rsidR="008F6656" w:rsidRPr="008F6656" w:rsidRDefault="008F6656" w:rsidP="008F6656">
      <w:pPr>
        <w:numPr>
          <w:ilvl w:val="0"/>
          <w:numId w:val="8"/>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Виды воздействия электрическим током: механическое, термическое, биологическое, электролитическое.</w:t>
      </w:r>
    </w:p>
    <w:p w:rsidR="008F6656" w:rsidRPr="008F6656" w:rsidRDefault="008F6656" w:rsidP="008F6656">
      <w:pPr>
        <w:spacing w:after="50" w:line="240" w:lineRule="auto"/>
        <w:ind w:left="1136"/>
        <w:rPr>
          <w:rFonts w:ascii="Times New Roman" w:hAnsi="Times New Roman" w:cs="Times New Roman"/>
          <w:sz w:val="24"/>
          <w:szCs w:val="24"/>
        </w:rPr>
      </w:pPr>
    </w:p>
    <w:p w:rsidR="008F6656" w:rsidRPr="008F6656" w:rsidRDefault="008F6656" w:rsidP="008F6656">
      <w:pPr>
        <w:pStyle w:val="1"/>
        <w:ind w:left="1146"/>
        <w:rPr>
          <w:szCs w:val="24"/>
        </w:rPr>
      </w:pPr>
      <w:r w:rsidRPr="008F6656">
        <w:rPr>
          <w:szCs w:val="24"/>
        </w:rPr>
        <w:t>Примерные темы докладов.</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Государственные гарантии и социальная поддержка граждан РФ.</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lastRenderedPageBreak/>
        <w:t>Права и обязанности работников предприятия в соответствии с трудовым законодательством.</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Требования к материалам и заготовкам, их хранению и транспортированию.</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Требования к технологическому оборудованию.</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Причины и характер загрязнения рабочей зоны.</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Способы и средства защиты от действия электрического тока.</w:t>
      </w:r>
    </w:p>
    <w:p w:rsidR="008F6656" w:rsidRPr="008F6656" w:rsidRDefault="008F6656" w:rsidP="008F6656">
      <w:pPr>
        <w:numPr>
          <w:ilvl w:val="0"/>
          <w:numId w:val="9"/>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Общие приемы оказания первой доврачебной медицинской помощи при поражении электрическим током.</w:t>
      </w:r>
    </w:p>
    <w:p w:rsidR="008F6656" w:rsidRPr="008F6656" w:rsidRDefault="008F6656" w:rsidP="008F6656">
      <w:pPr>
        <w:spacing w:after="50" w:line="240" w:lineRule="auto"/>
        <w:ind w:left="1136"/>
        <w:rPr>
          <w:rFonts w:ascii="Times New Roman" w:hAnsi="Times New Roman" w:cs="Times New Roman"/>
          <w:sz w:val="24"/>
          <w:szCs w:val="24"/>
        </w:rPr>
      </w:pPr>
    </w:p>
    <w:p w:rsidR="008F6656" w:rsidRPr="008F6656" w:rsidRDefault="008F6656" w:rsidP="008F6656">
      <w:pPr>
        <w:spacing w:after="48"/>
        <w:ind w:left="1951" w:right="543"/>
        <w:rPr>
          <w:rFonts w:ascii="Times New Roman" w:hAnsi="Times New Roman" w:cs="Times New Roman"/>
          <w:sz w:val="24"/>
          <w:szCs w:val="24"/>
        </w:rPr>
      </w:pPr>
      <w:r w:rsidRPr="008F6656">
        <w:rPr>
          <w:rFonts w:ascii="Times New Roman" w:hAnsi="Times New Roman" w:cs="Times New Roman"/>
          <w:b/>
          <w:sz w:val="24"/>
          <w:szCs w:val="24"/>
        </w:rPr>
        <w:t xml:space="preserve">Раздел 2. Идентификация опасных и вредных производственных </w:t>
      </w:r>
      <w:proofErr w:type="spellStart"/>
      <w:r w:rsidRPr="008F6656">
        <w:rPr>
          <w:rFonts w:ascii="Times New Roman" w:hAnsi="Times New Roman" w:cs="Times New Roman"/>
          <w:b/>
          <w:sz w:val="24"/>
          <w:szCs w:val="24"/>
        </w:rPr>
        <w:t>факторовТест</w:t>
      </w:r>
      <w:proofErr w:type="spellEnd"/>
      <w:r w:rsidRPr="008F6656">
        <w:rPr>
          <w:rFonts w:ascii="Times New Roman" w:hAnsi="Times New Roman" w:cs="Times New Roman"/>
          <w:b/>
          <w:sz w:val="24"/>
          <w:szCs w:val="24"/>
        </w:rPr>
        <w:t xml:space="preserve"> 1 </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t>На сколько классов подразделяются условия труда по степени вредности и опасности в соответствии с РД 2.2.2006-05 «Руководство по гигиенической оценке факторов рабочей среды и трудового процесса. Критерии и классификация условий труда»?</w:t>
      </w:r>
    </w:p>
    <w:p w:rsidR="00C451A0" w:rsidRDefault="008F6656" w:rsidP="00C451A0">
      <w:pPr>
        <w:spacing w:after="0"/>
        <w:ind w:left="1361"/>
        <w:rPr>
          <w:rFonts w:ascii="Times New Roman" w:hAnsi="Times New Roman" w:cs="Times New Roman"/>
          <w:sz w:val="24"/>
          <w:szCs w:val="24"/>
        </w:rPr>
      </w:pPr>
      <w:r w:rsidRPr="008F6656">
        <w:rPr>
          <w:rFonts w:ascii="Times New Roman" w:hAnsi="Times New Roman" w:cs="Times New Roman"/>
          <w:sz w:val="24"/>
          <w:szCs w:val="24"/>
        </w:rPr>
        <w:t>а) 3</w:t>
      </w:r>
      <w:r w:rsidR="00C451A0">
        <w:rPr>
          <w:rFonts w:ascii="Times New Roman" w:hAnsi="Times New Roman" w:cs="Times New Roman"/>
          <w:sz w:val="24"/>
          <w:szCs w:val="24"/>
        </w:rPr>
        <w:t xml:space="preserve"> </w:t>
      </w:r>
    </w:p>
    <w:p w:rsidR="00C451A0" w:rsidRDefault="008F6656" w:rsidP="00C451A0">
      <w:pPr>
        <w:spacing w:after="0"/>
        <w:ind w:left="1361"/>
        <w:rPr>
          <w:rFonts w:ascii="Times New Roman" w:hAnsi="Times New Roman" w:cs="Times New Roman"/>
          <w:sz w:val="24"/>
          <w:szCs w:val="24"/>
        </w:rPr>
      </w:pPr>
      <w:r w:rsidRPr="008F6656">
        <w:rPr>
          <w:rFonts w:ascii="Times New Roman" w:hAnsi="Times New Roman" w:cs="Times New Roman"/>
          <w:sz w:val="24"/>
          <w:szCs w:val="24"/>
        </w:rPr>
        <w:t xml:space="preserve">б) 5 </w:t>
      </w:r>
    </w:p>
    <w:p w:rsidR="00C451A0" w:rsidRDefault="008F6656" w:rsidP="00C451A0">
      <w:pPr>
        <w:spacing w:after="0"/>
        <w:ind w:left="1361"/>
        <w:rPr>
          <w:rFonts w:ascii="Times New Roman" w:hAnsi="Times New Roman" w:cs="Times New Roman"/>
          <w:sz w:val="24"/>
          <w:szCs w:val="24"/>
        </w:rPr>
      </w:pPr>
      <w:r w:rsidRPr="008F6656">
        <w:rPr>
          <w:rFonts w:ascii="Times New Roman" w:hAnsi="Times New Roman" w:cs="Times New Roman"/>
          <w:sz w:val="24"/>
          <w:szCs w:val="24"/>
          <w:u w:val="single" w:color="000000"/>
        </w:rPr>
        <w:t>в) 4</w:t>
      </w:r>
      <w:r w:rsidR="00C451A0">
        <w:rPr>
          <w:rFonts w:ascii="Times New Roman" w:hAnsi="Times New Roman" w:cs="Times New Roman"/>
          <w:sz w:val="24"/>
          <w:szCs w:val="24"/>
        </w:rPr>
        <w:t xml:space="preserve"> </w:t>
      </w:r>
    </w:p>
    <w:p w:rsidR="008F6656" w:rsidRPr="008F6656" w:rsidRDefault="008F6656" w:rsidP="00C451A0">
      <w:pPr>
        <w:spacing w:after="0"/>
        <w:ind w:left="1361"/>
        <w:rPr>
          <w:rFonts w:ascii="Times New Roman" w:hAnsi="Times New Roman" w:cs="Times New Roman"/>
          <w:sz w:val="24"/>
          <w:szCs w:val="24"/>
        </w:rPr>
      </w:pPr>
      <w:r w:rsidRPr="008F6656">
        <w:rPr>
          <w:rFonts w:ascii="Times New Roman" w:hAnsi="Times New Roman" w:cs="Times New Roman"/>
          <w:sz w:val="24"/>
          <w:szCs w:val="24"/>
        </w:rPr>
        <w:t>г) 8</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t>Какие классы условий труда существуют?</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оптимальные, допустимые, вредные, опасные;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допустимые, вредные, экстремальные;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легкие, среднетяжелые, вредные, опасные;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оптимальные, допустимые, вредные, очень вредные.</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t>Опасные и вредные психофизиологические производственные факторы подразделяются на:</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u w:val="single" w:color="000000"/>
        </w:rPr>
        <w:t>а) тяжесть и напряженность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физические и умственные перегрузки</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нервно-психические и биологические перегрузки</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все вышеперечисленное</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t>Химические вещества, вызывающие раковые заболевания - это:</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общетоксические вещества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мутагенные вещества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в) сенсибилизирующие вещества </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г) канцерогенные вещества</w:t>
      </w:r>
    </w:p>
    <w:p w:rsid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t xml:space="preserve">К какому фактору производственной среды относится </w:t>
      </w:r>
      <w:proofErr w:type="spellStart"/>
      <w:r w:rsidRPr="008F6656">
        <w:rPr>
          <w:rFonts w:ascii="Times New Roman" w:hAnsi="Times New Roman" w:cs="Times New Roman"/>
          <w:sz w:val="24"/>
          <w:szCs w:val="24"/>
        </w:rPr>
        <w:t>виброакустический</w:t>
      </w:r>
      <w:proofErr w:type="spellEnd"/>
      <w:r w:rsidRPr="008F6656">
        <w:rPr>
          <w:rFonts w:ascii="Times New Roman" w:hAnsi="Times New Roman" w:cs="Times New Roman"/>
          <w:sz w:val="24"/>
          <w:szCs w:val="24"/>
        </w:rPr>
        <w:t xml:space="preserve"> фактор?</w:t>
      </w:r>
    </w:p>
    <w:p w:rsidR="008F6656" w:rsidRPr="008F6656" w:rsidRDefault="008F6656" w:rsidP="008F6656">
      <w:pPr>
        <w:spacing w:after="39" w:line="235" w:lineRule="auto"/>
        <w:ind w:left="1361"/>
        <w:rPr>
          <w:rFonts w:ascii="Times New Roman" w:hAnsi="Times New Roman" w:cs="Times New Roman"/>
          <w:sz w:val="24"/>
          <w:szCs w:val="24"/>
        </w:rPr>
      </w:pPr>
      <w:r w:rsidRPr="008F6656">
        <w:rPr>
          <w:rFonts w:ascii="Times New Roman" w:hAnsi="Times New Roman" w:cs="Times New Roman"/>
          <w:sz w:val="24"/>
          <w:szCs w:val="24"/>
        </w:rPr>
        <w:t>а) биологическим</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психофизиологическим</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химическим</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г) физическим</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lastRenderedPageBreak/>
        <w:t>Вещества, которые повышают чувствительность организма к химическим веществам, а в производственных условиях приводят к аллергическим заболеваниям - это:</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общетоксические вещества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мутагенные вещества</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 xml:space="preserve">в) сенсибилизирующие вещества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канцерогенные вещества</w:t>
      </w:r>
    </w:p>
    <w:p w:rsidR="008F6656" w:rsidRPr="008F6656" w:rsidRDefault="008F6656" w:rsidP="008F6656">
      <w:pPr>
        <w:numPr>
          <w:ilvl w:val="0"/>
          <w:numId w:val="10"/>
        </w:numPr>
        <w:spacing w:after="39" w:line="235" w:lineRule="auto"/>
        <w:ind w:hanging="240"/>
        <w:rPr>
          <w:rFonts w:ascii="Times New Roman" w:hAnsi="Times New Roman" w:cs="Times New Roman"/>
          <w:sz w:val="24"/>
          <w:szCs w:val="24"/>
        </w:rPr>
      </w:pPr>
      <w:r w:rsidRPr="008F6656">
        <w:rPr>
          <w:rFonts w:ascii="Times New Roman" w:hAnsi="Times New Roman" w:cs="Times New Roman"/>
          <w:sz w:val="24"/>
          <w:szCs w:val="24"/>
        </w:rPr>
        <w:t>Что из перечисленного может быть отнесено к вредным биологическим факторам?</w:t>
      </w:r>
    </w:p>
    <w:p w:rsidR="008F6656" w:rsidRPr="008F6656" w:rsidRDefault="008F6656" w:rsidP="008F6656">
      <w:pPr>
        <w:spacing w:after="39" w:line="235" w:lineRule="auto"/>
        <w:ind w:left="1361"/>
        <w:rPr>
          <w:rFonts w:ascii="Times New Roman" w:hAnsi="Times New Roman" w:cs="Times New Roman"/>
          <w:sz w:val="24"/>
          <w:szCs w:val="24"/>
        </w:rPr>
      </w:pPr>
      <w:r w:rsidRPr="008F6656">
        <w:rPr>
          <w:rFonts w:ascii="Times New Roman" w:hAnsi="Times New Roman" w:cs="Times New Roman"/>
          <w:sz w:val="24"/>
          <w:szCs w:val="24"/>
        </w:rPr>
        <w:t>а) вибрация</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б) бактерии</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аэрозоли ПФД</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соединения азот</w:t>
      </w:r>
    </w:p>
    <w:p w:rsid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характеристика трудового процесса, отражающая нагрузку на опорно-двигательный аппарат</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8. По природе действия вредные и опасные производственные факторы подразделяются на: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токсические, раздражающие, канцерогенные, сенсибилизирующие.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оптимальные, допустимые, вредные, опасные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в) чрезвычайно опасные, </w:t>
      </w:r>
      <w:proofErr w:type="spellStart"/>
      <w:r w:rsidRPr="008F6656">
        <w:rPr>
          <w:rFonts w:ascii="Times New Roman" w:hAnsi="Times New Roman" w:cs="Times New Roman"/>
          <w:sz w:val="24"/>
          <w:szCs w:val="24"/>
        </w:rPr>
        <w:t>высокоопасные</w:t>
      </w:r>
      <w:proofErr w:type="spellEnd"/>
      <w:r w:rsidRPr="008F6656">
        <w:rPr>
          <w:rFonts w:ascii="Times New Roman" w:hAnsi="Times New Roman" w:cs="Times New Roman"/>
          <w:sz w:val="24"/>
          <w:szCs w:val="24"/>
        </w:rPr>
        <w:t xml:space="preserve">, </w:t>
      </w:r>
      <w:proofErr w:type="spellStart"/>
      <w:r w:rsidRPr="008F6656">
        <w:rPr>
          <w:rFonts w:ascii="Times New Roman" w:hAnsi="Times New Roman" w:cs="Times New Roman"/>
          <w:sz w:val="24"/>
          <w:szCs w:val="24"/>
        </w:rPr>
        <w:t>умеренноопасные</w:t>
      </w:r>
      <w:proofErr w:type="spellEnd"/>
      <w:r w:rsidRPr="008F6656">
        <w:rPr>
          <w:rFonts w:ascii="Times New Roman" w:hAnsi="Times New Roman" w:cs="Times New Roman"/>
          <w:sz w:val="24"/>
          <w:szCs w:val="24"/>
        </w:rPr>
        <w:t>, малоопасные</w:t>
      </w:r>
    </w:p>
    <w:p w:rsidR="008F6656" w:rsidRPr="008F6656" w:rsidRDefault="008F6656" w:rsidP="008F6656">
      <w:pPr>
        <w:spacing w:after="46"/>
        <w:ind w:right="2698"/>
        <w:rPr>
          <w:rFonts w:ascii="Times New Roman" w:hAnsi="Times New Roman" w:cs="Times New Roman"/>
          <w:sz w:val="24"/>
          <w:szCs w:val="24"/>
          <w:u w:val="single" w:color="000000"/>
        </w:rPr>
      </w:pPr>
      <w:r w:rsidRPr="008F6656">
        <w:rPr>
          <w:rFonts w:ascii="Times New Roman" w:hAnsi="Times New Roman" w:cs="Times New Roman"/>
          <w:sz w:val="24"/>
          <w:szCs w:val="24"/>
          <w:u w:val="single" w:color="000000"/>
        </w:rPr>
        <w:t>г) физические, химические, биологические, психофизиологические</w:t>
      </w:r>
    </w:p>
    <w:p w:rsidR="008F6656" w:rsidRPr="008F6656" w:rsidRDefault="008F6656" w:rsidP="008F6656">
      <w:pPr>
        <w:spacing w:after="46"/>
        <w:ind w:right="2698"/>
        <w:rPr>
          <w:rFonts w:ascii="Times New Roman" w:hAnsi="Times New Roman" w:cs="Times New Roman"/>
          <w:sz w:val="24"/>
          <w:szCs w:val="24"/>
        </w:rPr>
      </w:pPr>
      <w:r w:rsidRPr="008F6656">
        <w:rPr>
          <w:rFonts w:ascii="Times New Roman" w:hAnsi="Times New Roman" w:cs="Times New Roman"/>
          <w:sz w:val="24"/>
          <w:szCs w:val="24"/>
        </w:rPr>
        <w:t>9. Напряженность труда - это:</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опасный фактор рабочей среды</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физический фактор трудового процесса</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характеристика трудового процесса, отражающая нагрузку на ЦНС, органы чувств,</w:t>
      </w: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эмоциональную сферу</w:t>
      </w:r>
    </w:p>
    <w:p w:rsidR="008F6656" w:rsidRPr="008F6656" w:rsidRDefault="008F6656" w:rsidP="008F6656">
      <w:pPr>
        <w:numPr>
          <w:ilvl w:val="0"/>
          <w:numId w:val="11"/>
        </w:numPr>
        <w:spacing w:after="39" w:line="235" w:lineRule="auto"/>
        <w:ind w:hanging="360"/>
        <w:rPr>
          <w:rFonts w:ascii="Times New Roman" w:hAnsi="Times New Roman" w:cs="Times New Roman"/>
          <w:sz w:val="24"/>
          <w:szCs w:val="24"/>
        </w:rPr>
      </w:pPr>
      <w:r w:rsidRPr="008F6656">
        <w:rPr>
          <w:rFonts w:ascii="Times New Roman" w:hAnsi="Times New Roman" w:cs="Times New Roman"/>
          <w:sz w:val="24"/>
          <w:szCs w:val="24"/>
        </w:rPr>
        <w:t>От чего зависит класс опасности вредного вещества?</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от предельно допустимой концентрации в воздухе рабочей зоны</w:t>
      </w:r>
    </w:p>
    <w:p w:rsidR="008F6656" w:rsidRPr="008F6656" w:rsidRDefault="008F6656" w:rsidP="008F6656">
      <w:pPr>
        <w:ind w:right="717"/>
        <w:rPr>
          <w:rFonts w:ascii="Times New Roman" w:hAnsi="Times New Roman" w:cs="Times New Roman"/>
          <w:sz w:val="24"/>
          <w:szCs w:val="24"/>
        </w:rPr>
      </w:pPr>
      <w:r w:rsidRPr="008F6656">
        <w:rPr>
          <w:rFonts w:ascii="Times New Roman" w:hAnsi="Times New Roman" w:cs="Times New Roman"/>
          <w:sz w:val="24"/>
          <w:szCs w:val="24"/>
        </w:rPr>
        <w:t xml:space="preserve">б) от продолжительности пребывания работника под воздействием вредного </w:t>
      </w:r>
      <w:proofErr w:type="spellStart"/>
      <w:r w:rsidRPr="008F6656">
        <w:rPr>
          <w:rFonts w:ascii="Times New Roman" w:hAnsi="Times New Roman" w:cs="Times New Roman"/>
          <w:sz w:val="24"/>
          <w:szCs w:val="24"/>
        </w:rPr>
        <w:t>веществав</w:t>
      </w:r>
      <w:proofErr w:type="spellEnd"/>
      <w:r w:rsidRPr="008F6656">
        <w:rPr>
          <w:rFonts w:ascii="Times New Roman" w:hAnsi="Times New Roman" w:cs="Times New Roman"/>
          <w:sz w:val="24"/>
          <w:szCs w:val="24"/>
        </w:rPr>
        <w:t>) от возраста работника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от всего вышеперечисленного</w:t>
      </w:r>
    </w:p>
    <w:p w:rsidR="008F6656" w:rsidRPr="008F6656" w:rsidRDefault="008F6656" w:rsidP="008F6656">
      <w:pPr>
        <w:numPr>
          <w:ilvl w:val="0"/>
          <w:numId w:val="11"/>
        </w:numPr>
        <w:spacing w:after="39" w:line="235" w:lineRule="auto"/>
        <w:ind w:hanging="360"/>
        <w:rPr>
          <w:rFonts w:ascii="Times New Roman" w:hAnsi="Times New Roman" w:cs="Times New Roman"/>
          <w:sz w:val="24"/>
          <w:szCs w:val="24"/>
        </w:rPr>
      </w:pPr>
      <w:r w:rsidRPr="008F6656">
        <w:rPr>
          <w:rFonts w:ascii="Times New Roman" w:hAnsi="Times New Roman" w:cs="Times New Roman"/>
          <w:sz w:val="24"/>
          <w:szCs w:val="24"/>
        </w:rPr>
        <w:t>Рабочее освещение предназначено для:</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обеспечения нормального выполнения трудового процесса, прохода людей</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обеспечения вывода людей из производственного помещения при авариях</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освещения вдоль границ территории предприятия</w:t>
      </w:r>
    </w:p>
    <w:p w:rsidR="008F6656" w:rsidRPr="008F6656" w:rsidRDefault="008F6656" w:rsidP="008F6656">
      <w:pPr>
        <w:ind w:right="2357"/>
        <w:rPr>
          <w:rFonts w:ascii="Times New Roman" w:hAnsi="Times New Roman" w:cs="Times New Roman"/>
          <w:sz w:val="24"/>
          <w:szCs w:val="24"/>
        </w:rPr>
      </w:pPr>
      <w:r w:rsidRPr="008F6656">
        <w:rPr>
          <w:rFonts w:ascii="Times New Roman" w:hAnsi="Times New Roman" w:cs="Times New Roman"/>
          <w:sz w:val="24"/>
          <w:szCs w:val="24"/>
        </w:rPr>
        <w:t xml:space="preserve">г) продолжения работы при внезапном отключении энергоснабжения </w:t>
      </w:r>
    </w:p>
    <w:p w:rsidR="008F6656" w:rsidRPr="008F6656" w:rsidRDefault="008F6656" w:rsidP="008F6656">
      <w:pPr>
        <w:ind w:right="2357"/>
        <w:rPr>
          <w:rFonts w:ascii="Times New Roman" w:hAnsi="Times New Roman" w:cs="Times New Roman"/>
          <w:sz w:val="24"/>
          <w:szCs w:val="24"/>
        </w:rPr>
      </w:pPr>
      <w:r w:rsidRPr="008F6656">
        <w:rPr>
          <w:rFonts w:ascii="Times New Roman" w:hAnsi="Times New Roman" w:cs="Times New Roman"/>
          <w:sz w:val="24"/>
          <w:szCs w:val="24"/>
        </w:rPr>
        <w:t>12. Аварийное освещение предназначено для:</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обеспечения нормального выполнения трудового процесса, прохода людей</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lastRenderedPageBreak/>
        <w:t>б) обеспечения вывода людей из производственного помещения при авариях</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фиксации границы опасной зоны</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rPr>
        <w:t>г</w:t>
      </w:r>
      <w:r w:rsidRPr="008F6656">
        <w:rPr>
          <w:rFonts w:ascii="Times New Roman" w:hAnsi="Times New Roman" w:cs="Times New Roman"/>
          <w:sz w:val="24"/>
          <w:szCs w:val="24"/>
          <w:u w:val="single" w:color="000000"/>
        </w:rPr>
        <w:t>) продолжения работы при внезапном отключении энергоснабжения</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13. Стробоскопический эффект —это</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нарушение ориентации в пространстве под воздействием инфразвука;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нарушение подвижности суставов из-за длительного воздействия вибрации на организм;</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возникновение зрительной иллюзии неподвижности или мнимого движения предмета при его</w:t>
      </w: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прерывистом (с определенной периодичностью) визуальном наблюдении.</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г) возникновение бликов «в глазах», в связи с повреждение роговицы глаз от электрической дуги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14. Охранное освещение предназначено для:</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обеспечения нормального выполнения трудового процесса, прохода людей;</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обеспечения вывода людей из производственного помещения при авариях;</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rPr>
        <w:t>в</w:t>
      </w:r>
      <w:r w:rsidRPr="008F6656">
        <w:rPr>
          <w:rFonts w:ascii="Times New Roman" w:hAnsi="Times New Roman" w:cs="Times New Roman"/>
          <w:sz w:val="24"/>
          <w:szCs w:val="24"/>
          <w:u w:val="single" w:color="000000"/>
        </w:rPr>
        <w:t>) освещения вдоль границ территории предприятия;</w:t>
      </w:r>
    </w:p>
    <w:p w:rsidR="008F6656" w:rsidRPr="008F6656" w:rsidRDefault="008F6656" w:rsidP="008F6656">
      <w:pPr>
        <w:ind w:right="1593"/>
        <w:rPr>
          <w:rFonts w:ascii="Times New Roman" w:hAnsi="Times New Roman" w:cs="Times New Roman"/>
          <w:sz w:val="24"/>
          <w:szCs w:val="24"/>
        </w:rPr>
      </w:pPr>
      <w:r w:rsidRPr="008F6656">
        <w:rPr>
          <w:rFonts w:ascii="Times New Roman" w:hAnsi="Times New Roman" w:cs="Times New Roman"/>
          <w:sz w:val="24"/>
          <w:szCs w:val="24"/>
        </w:rPr>
        <w:t xml:space="preserve">г) продолжения работы при внезапном отключении </w:t>
      </w:r>
      <w:proofErr w:type="spellStart"/>
      <w:proofErr w:type="gramStart"/>
      <w:r w:rsidRPr="008F6656">
        <w:rPr>
          <w:rFonts w:ascii="Times New Roman" w:hAnsi="Times New Roman" w:cs="Times New Roman"/>
          <w:sz w:val="24"/>
          <w:szCs w:val="24"/>
        </w:rPr>
        <w:t>энергоснабжения;фиксации</w:t>
      </w:r>
      <w:proofErr w:type="spellEnd"/>
      <w:proofErr w:type="gramEnd"/>
      <w:r w:rsidRPr="008F6656">
        <w:rPr>
          <w:rFonts w:ascii="Times New Roman" w:hAnsi="Times New Roman" w:cs="Times New Roman"/>
          <w:sz w:val="24"/>
          <w:szCs w:val="24"/>
        </w:rPr>
        <w:t xml:space="preserve"> границы опасной зоны.</w:t>
      </w:r>
    </w:p>
    <w:p w:rsidR="008F6656" w:rsidRPr="008F6656" w:rsidRDefault="008F6656" w:rsidP="008F6656">
      <w:pPr>
        <w:numPr>
          <w:ilvl w:val="0"/>
          <w:numId w:val="12"/>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Естественное освещение бывает:</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а) верхнее, боковое, комбинированное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рабочее, аварийное, эвакуационное, дежурное, охранное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общее, местное, комбинированное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все вышеперечисленные</w:t>
      </w:r>
    </w:p>
    <w:p w:rsidR="008F6656" w:rsidRPr="008F6656" w:rsidRDefault="008F6656" w:rsidP="008F6656">
      <w:pPr>
        <w:numPr>
          <w:ilvl w:val="0"/>
          <w:numId w:val="12"/>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Искусственное освещение по конструктивному исполнению бывает:</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общее, верхнее, боковое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рабочее, аварийное, дежурное, совмещенное</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общее, местное, комбинированное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все вышеперечисленные</w:t>
      </w:r>
    </w:p>
    <w:p w:rsidR="008F6656" w:rsidRPr="008F6656" w:rsidRDefault="008F6656" w:rsidP="008F6656">
      <w:pPr>
        <w:numPr>
          <w:ilvl w:val="0"/>
          <w:numId w:val="12"/>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 xml:space="preserve">В производственных помещениях используют следующие виды освещения: </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верхнее, боковое, искусственное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рабочее, дежурное, бытовое, совмещенное</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в) общее, местное, аварийное</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г) естественное, искусственное, совмещенное</w:t>
      </w:r>
    </w:p>
    <w:p w:rsidR="008F6656" w:rsidRPr="008F6656" w:rsidRDefault="008F6656" w:rsidP="008F6656">
      <w:pPr>
        <w:numPr>
          <w:ilvl w:val="0"/>
          <w:numId w:val="12"/>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Физические перегрузки в течение смены (рабочего дня) это:</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биологические факторы</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lastRenderedPageBreak/>
        <w:t>б) физические факторы</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факторы трудового процесса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химические факторы</w:t>
      </w:r>
    </w:p>
    <w:p w:rsidR="008F6656" w:rsidRPr="008F6656" w:rsidRDefault="008F6656" w:rsidP="008F6656">
      <w:pPr>
        <w:numPr>
          <w:ilvl w:val="0"/>
          <w:numId w:val="12"/>
        </w:numPr>
        <w:spacing w:after="46" w:line="232" w:lineRule="auto"/>
        <w:ind w:firstLine="708"/>
        <w:rPr>
          <w:rFonts w:ascii="Times New Roman" w:hAnsi="Times New Roman" w:cs="Times New Roman"/>
          <w:sz w:val="24"/>
          <w:szCs w:val="24"/>
        </w:rPr>
      </w:pPr>
      <w:r w:rsidRPr="008F6656">
        <w:rPr>
          <w:rFonts w:ascii="Times New Roman" w:hAnsi="Times New Roman" w:cs="Times New Roman"/>
          <w:sz w:val="24"/>
          <w:szCs w:val="24"/>
        </w:rPr>
        <w:t xml:space="preserve">В </w:t>
      </w:r>
      <w:r w:rsidRPr="008F6656">
        <w:rPr>
          <w:rFonts w:ascii="Times New Roman" w:hAnsi="Times New Roman" w:cs="Times New Roman"/>
          <w:sz w:val="24"/>
          <w:szCs w:val="24"/>
        </w:rPr>
        <w:tab/>
        <w:t xml:space="preserve">соответствии </w:t>
      </w:r>
      <w:r w:rsidRPr="008F6656">
        <w:rPr>
          <w:rFonts w:ascii="Times New Roman" w:hAnsi="Times New Roman" w:cs="Times New Roman"/>
          <w:sz w:val="24"/>
          <w:szCs w:val="24"/>
        </w:rPr>
        <w:tab/>
        <w:t xml:space="preserve">с </w:t>
      </w:r>
      <w:r w:rsidRPr="008F6656">
        <w:rPr>
          <w:rFonts w:ascii="Times New Roman" w:hAnsi="Times New Roman" w:cs="Times New Roman"/>
          <w:sz w:val="24"/>
          <w:szCs w:val="24"/>
        </w:rPr>
        <w:tab/>
        <w:t xml:space="preserve">ГОСТ </w:t>
      </w:r>
      <w:r w:rsidRPr="008F6656">
        <w:rPr>
          <w:rFonts w:ascii="Times New Roman" w:hAnsi="Times New Roman" w:cs="Times New Roman"/>
          <w:sz w:val="24"/>
          <w:szCs w:val="24"/>
        </w:rPr>
        <w:tab/>
        <w:t xml:space="preserve">12.0.003-2015 </w:t>
      </w:r>
      <w:r w:rsidRPr="008F6656">
        <w:rPr>
          <w:rFonts w:ascii="Times New Roman" w:hAnsi="Times New Roman" w:cs="Times New Roman"/>
          <w:sz w:val="24"/>
          <w:szCs w:val="24"/>
        </w:rPr>
        <w:tab/>
        <w:t xml:space="preserve">«Классификация </w:t>
      </w:r>
      <w:r w:rsidRPr="008F6656">
        <w:rPr>
          <w:rFonts w:ascii="Times New Roman" w:hAnsi="Times New Roman" w:cs="Times New Roman"/>
          <w:sz w:val="24"/>
          <w:szCs w:val="24"/>
        </w:rPr>
        <w:tab/>
        <w:t xml:space="preserve">опасных </w:t>
      </w:r>
      <w:r w:rsidRPr="008F6656">
        <w:rPr>
          <w:rFonts w:ascii="Times New Roman" w:hAnsi="Times New Roman" w:cs="Times New Roman"/>
          <w:sz w:val="24"/>
          <w:szCs w:val="24"/>
        </w:rPr>
        <w:tab/>
        <w:t xml:space="preserve">и </w:t>
      </w:r>
      <w:r w:rsidRPr="008F6656">
        <w:rPr>
          <w:rFonts w:ascii="Times New Roman" w:hAnsi="Times New Roman" w:cs="Times New Roman"/>
          <w:sz w:val="24"/>
          <w:szCs w:val="24"/>
        </w:rPr>
        <w:tab/>
        <w:t>вредных производственных факторов», стереотипные рабочие движения относятся к показателям:</w:t>
      </w:r>
    </w:p>
    <w:p w:rsidR="008F6656" w:rsidRPr="008F6656" w:rsidRDefault="008F6656" w:rsidP="008F6656">
      <w:pPr>
        <w:spacing w:after="46" w:line="232" w:lineRule="auto"/>
        <w:ind w:left="1121"/>
        <w:rPr>
          <w:rFonts w:ascii="Times New Roman" w:hAnsi="Times New Roman" w:cs="Times New Roman"/>
          <w:sz w:val="24"/>
          <w:szCs w:val="24"/>
        </w:rPr>
      </w:pPr>
      <w:r w:rsidRPr="008F6656">
        <w:rPr>
          <w:rFonts w:ascii="Times New Roman" w:hAnsi="Times New Roman" w:cs="Times New Roman"/>
          <w:sz w:val="24"/>
          <w:szCs w:val="24"/>
        </w:rPr>
        <w:t>а) напряженности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физическим перегрузкам</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в) тяжести труда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г) нервно-психическим перегрузкам</w:t>
      </w:r>
    </w:p>
    <w:p w:rsidR="008F6656" w:rsidRPr="008F6656" w:rsidRDefault="008F6656" w:rsidP="008F6656">
      <w:pPr>
        <w:numPr>
          <w:ilvl w:val="0"/>
          <w:numId w:val="12"/>
        </w:numPr>
        <w:spacing w:after="39" w:line="235" w:lineRule="auto"/>
        <w:ind w:firstLine="708"/>
        <w:rPr>
          <w:rFonts w:ascii="Times New Roman" w:hAnsi="Times New Roman" w:cs="Times New Roman"/>
          <w:sz w:val="24"/>
          <w:szCs w:val="24"/>
        </w:rPr>
      </w:pPr>
      <w:r w:rsidRPr="008F6656">
        <w:rPr>
          <w:rFonts w:ascii="Times New Roman" w:hAnsi="Times New Roman" w:cs="Times New Roman"/>
          <w:sz w:val="24"/>
          <w:szCs w:val="24"/>
        </w:rPr>
        <w:t>К какому классу условий труда можно отнести творческую (эвристическую) деятельность, требующую решения сложных задач при отсутствии очевидного алгоритма решения?</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а) 1 по степени тяжести трудового процесса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б) 2 по степени тяжести трудового процесса</w:t>
      </w:r>
    </w:p>
    <w:p w:rsidR="008F6656" w:rsidRPr="008F6656" w:rsidRDefault="008F6656" w:rsidP="008F6656">
      <w:pPr>
        <w:spacing w:after="46"/>
        <w:rPr>
          <w:rFonts w:ascii="Times New Roman" w:hAnsi="Times New Roman" w:cs="Times New Roman"/>
          <w:sz w:val="24"/>
          <w:szCs w:val="24"/>
        </w:rPr>
      </w:pPr>
      <w:r w:rsidRPr="008F6656">
        <w:rPr>
          <w:rFonts w:ascii="Times New Roman" w:hAnsi="Times New Roman" w:cs="Times New Roman"/>
          <w:sz w:val="24"/>
          <w:szCs w:val="24"/>
          <w:u w:val="single" w:color="000000"/>
        </w:rPr>
        <w:t xml:space="preserve">в) 3.2 по степени напряженности трудового процесса </w:t>
      </w:r>
    </w:p>
    <w:p w:rsidR="008F6656" w:rsidRPr="008F6656" w:rsidRDefault="008F6656" w:rsidP="00C451A0">
      <w:pPr>
        <w:rPr>
          <w:rFonts w:ascii="Times New Roman" w:hAnsi="Times New Roman" w:cs="Times New Roman"/>
          <w:sz w:val="24"/>
          <w:szCs w:val="24"/>
        </w:rPr>
      </w:pPr>
      <w:r w:rsidRPr="008F6656">
        <w:rPr>
          <w:rFonts w:ascii="Times New Roman" w:hAnsi="Times New Roman" w:cs="Times New Roman"/>
          <w:sz w:val="24"/>
          <w:szCs w:val="24"/>
        </w:rPr>
        <w:t>г) 4 по степени напряженности трудового процесса</w:t>
      </w:r>
    </w:p>
    <w:p w:rsidR="008F6656" w:rsidRPr="008F6656" w:rsidRDefault="008F6656" w:rsidP="008F6656">
      <w:pPr>
        <w:pStyle w:val="1"/>
        <w:ind w:left="1146"/>
        <w:rPr>
          <w:szCs w:val="24"/>
        </w:rPr>
      </w:pPr>
      <w:r w:rsidRPr="008F6656">
        <w:rPr>
          <w:szCs w:val="24"/>
        </w:rPr>
        <w:t>Вопросы для устного опроса.</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Классификация опасных и вредных производственных факторов.</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 xml:space="preserve">Воздействие шума, инфразвука, инфразвука на организм человека. </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Воздействие химического фактора на организм человека.</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 xml:space="preserve">Виды излучений и их воздействие на организм человека и окружающую среду. </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 xml:space="preserve">Защита от электромагнитных излучений. </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 xml:space="preserve">Классификация условий труда по тяжести и напряженности трудового процесса. </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 xml:space="preserve">Производственный травматизм. Причины несчастных случаев на производстве. </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Первоочередные меры, принимаемые в связи с несчастными случаями на производстве.</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Организация расследования и учета несчастных случаев.</w:t>
      </w:r>
    </w:p>
    <w:p w:rsidR="008F6656" w:rsidRPr="008F6656" w:rsidRDefault="008F6656" w:rsidP="008F6656">
      <w:pPr>
        <w:numPr>
          <w:ilvl w:val="0"/>
          <w:numId w:val="13"/>
        </w:numPr>
        <w:spacing w:after="39" w:line="235" w:lineRule="auto"/>
        <w:ind w:left="1546" w:hanging="425"/>
        <w:jc w:val="both"/>
        <w:rPr>
          <w:rFonts w:ascii="Times New Roman" w:hAnsi="Times New Roman" w:cs="Times New Roman"/>
          <w:sz w:val="24"/>
          <w:szCs w:val="24"/>
        </w:rPr>
      </w:pPr>
      <w:r w:rsidRPr="008F6656">
        <w:rPr>
          <w:rFonts w:ascii="Times New Roman" w:hAnsi="Times New Roman" w:cs="Times New Roman"/>
          <w:sz w:val="24"/>
          <w:szCs w:val="24"/>
        </w:rPr>
        <w:t>Эргономические основы безопасности труда.</w:t>
      </w:r>
    </w:p>
    <w:p w:rsidR="008F6656" w:rsidRPr="008F6656" w:rsidRDefault="008F6656" w:rsidP="008F6656">
      <w:pPr>
        <w:spacing w:after="50" w:line="240" w:lineRule="auto"/>
        <w:ind w:left="1136"/>
        <w:rPr>
          <w:rFonts w:ascii="Times New Roman" w:hAnsi="Times New Roman" w:cs="Times New Roman"/>
          <w:sz w:val="24"/>
          <w:szCs w:val="24"/>
        </w:rPr>
      </w:pPr>
    </w:p>
    <w:p w:rsidR="008F6656" w:rsidRPr="008F6656" w:rsidRDefault="008F6656" w:rsidP="008F6656">
      <w:pPr>
        <w:pStyle w:val="1"/>
        <w:ind w:left="2163"/>
        <w:rPr>
          <w:szCs w:val="24"/>
        </w:rPr>
      </w:pPr>
      <w:r w:rsidRPr="008F6656">
        <w:rPr>
          <w:szCs w:val="24"/>
        </w:rPr>
        <w:t>Раздел 3. Идентификация травмирующих производственных факторов.</w:t>
      </w:r>
    </w:p>
    <w:p w:rsidR="008F6656" w:rsidRPr="008F6656" w:rsidRDefault="008F6656" w:rsidP="008F6656">
      <w:pPr>
        <w:spacing w:after="50" w:line="240" w:lineRule="auto"/>
        <w:ind w:left="1136"/>
        <w:rPr>
          <w:rFonts w:ascii="Times New Roman" w:hAnsi="Times New Roman" w:cs="Times New Roman"/>
          <w:sz w:val="24"/>
          <w:szCs w:val="24"/>
        </w:rPr>
      </w:pPr>
    </w:p>
    <w:p w:rsidR="008F6656" w:rsidRPr="008F6656" w:rsidRDefault="008F6656" w:rsidP="008F6656">
      <w:pPr>
        <w:pStyle w:val="1"/>
        <w:ind w:left="1146"/>
        <w:rPr>
          <w:szCs w:val="24"/>
        </w:rPr>
      </w:pPr>
      <w:r w:rsidRPr="008F6656">
        <w:rPr>
          <w:szCs w:val="24"/>
        </w:rPr>
        <w:t>Вопросы для устного опроса.</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Требования к размещению и эксплуатации производственного оборудования и организации рабочих мест.</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Требования безопасности к грузоподъемному оборудованию.</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 xml:space="preserve">Защита от механического </w:t>
      </w:r>
      <w:proofErr w:type="spellStart"/>
      <w:r w:rsidRPr="008F6656">
        <w:rPr>
          <w:rFonts w:ascii="Times New Roman" w:hAnsi="Times New Roman" w:cs="Times New Roman"/>
          <w:sz w:val="24"/>
          <w:szCs w:val="24"/>
        </w:rPr>
        <w:t>травмирования</w:t>
      </w:r>
      <w:proofErr w:type="spellEnd"/>
      <w:r w:rsidRPr="008F6656">
        <w:rPr>
          <w:rFonts w:ascii="Times New Roman" w:hAnsi="Times New Roman" w:cs="Times New Roman"/>
          <w:sz w:val="24"/>
          <w:szCs w:val="24"/>
        </w:rPr>
        <w:t xml:space="preserve"> работников.</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Требования безопасности к оградительным, предохранительным и др. устройствам.</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 xml:space="preserve">Безопасность систем, работающих под давлением. Средства коллективной и индивидуальной защиты. </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Классификация помещений по пожарной и взрывной опасности.</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lastRenderedPageBreak/>
        <w:t>Средства пожаротушения. Пожарная сигнализация.</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Противопожарный инструктаж.</w:t>
      </w:r>
    </w:p>
    <w:p w:rsidR="008F6656" w:rsidRPr="008F6656" w:rsidRDefault="008F6656" w:rsidP="008F6656">
      <w:pPr>
        <w:numPr>
          <w:ilvl w:val="0"/>
          <w:numId w:val="14"/>
        </w:numPr>
        <w:spacing w:after="39" w:line="235" w:lineRule="auto"/>
        <w:ind w:firstLine="708"/>
        <w:jc w:val="both"/>
        <w:rPr>
          <w:rFonts w:ascii="Times New Roman" w:hAnsi="Times New Roman" w:cs="Times New Roman"/>
          <w:sz w:val="24"/>
          <w:szCs w:val="24"/>
        </w:rPr>
      </w:pPr>
      <w:r w:rsidRPr="008F6656">
        <w:rPr>
          <w:rFonts w:ascii="Times New Roman" w:hAnsi="Times New Roman" w:cs="Times New Roman"/>
          <w:sz w:val="24"/>
          <w:szCs w:val="24"/>
        </w:rPr>
        <w:t>Противопожарная и взрывоопасная профилактика.</w:t>
      </w:r>
    </w:p>
    <w:p w:rsidR="008F6656" w:rsidRPr="008F6656" w:rsidRDefault="008F6656" w:rsidP="008F6656">
      <w:pPr>
        <w:spacing w:after="50" w:line="240" w:lineRule="auto"/>
        <w:ind w:left="427"/>
        <w:rPr>
          <w:rFonts w:ascii="Times New Roman" w:hAnsi="Times New Roman" w:cs="Times New Roman"/>
          <w:sz w:val="24"/>
          <w:szCs w:val="24"/>
        </w:rPr>
      </w:pPr>
    </w:p>
    <w:p w:rsidR="008F6656" w:rsidRPr="008F6656" w:rsidRDefault="008F6656" w:rsidP="008F6656">
      <w:pPr>
        <w:spacing w:after="48"/>
        <w:ind w:left="1951" w:right="-15"/>
        <w:jc w:val="center"/>
        <w:rPr>
          <w:rFonts w:ascii="Times New Roman" w:hAnsi="Times New Roman" w:cs="Times New Roman"/>
          <w:sz w:val="24"/>
          <w:szCs w:val="24"/>
        </w:rPr>
      </w:pPr>
      <w:r w:rsidRPr="008F6656">
        <w:rPr>
          <w:rFonts w:ascii="Times New Roman" w:hAnsi="Times New Roman" w:cs="Times New Roman"/>
          <w:b/>
          <w:sz w:val="24"/>
          <w:szCs w:val="24"/>
        </w:rPr>
        <w:t xml:space="preserve">Раздел 4. Материальные затраты на охрану труда. </w:t>
      </w:r>
    </w:p>
    <w:p w:rsidR="008F6656" w:rsidRPr="008F6656" w:rsidRDefault="008F6656" w:rsidP="008F6656">
      <w:pPr>
        <w:spacing w:after="50" w:line="240" w:lineRule="auto"/>
        <w:ind w:left="1136"/>
        <w:rPr>
          <w:rFonts w:ascii="Times New Roman" w:hAnsi="Times New Roman" w:cs="Times New Roman"/>
          <w:sz w:val="24"/>
          <w:szCs w:val="24"/>
        </w:rPr>
      </w:pPr>
    </w:p>
    <w:p w:rsidR="008F6656" w:rsidRPr="008F6656" w:rsidRDefault="008F6656" w:rsidP="008F6656">
      <w:pPr>
        <w:pStyle w:val="1"/>
        <w:ind w:left="1146"/>
        <w:rPr>
          <w:szCs w:val="24"/>
        </w:rPr>
      </w:pPr>
      <w:r w:rsidRPr="008F6656">
        <w:rPr>
          <w:szCs w:val="24"/>
        </w:rPr>
        <w:t>Вопросы для устного опроса.</w:t>
      </w:r>
    </w:p>
    <w:p w:rsidR="008F6656" w:rsidRPr="008F6656" w:rsidRDefault="008F6656" w:rsidP="008F6656">
      <w:pPr>
        <w:numPr>
          <w:ilvl w:val="0"/>
          <w:numId w:val="15"/>
        </w:numPr>
        <w:spacing w:after="39" w:line="235" w:lineRule="auto"/>
        <w:ind w:left="1407" w:hanging="286"/>
        <w:jc w:val="both"/>
        <w:rPr>
          <w:rFonts w:ascii="Times New Roman" w:hAnsi="Times New Roman" w:cs="Times New Roman"/>
          <w:sz w:val="24"/>
          <w:szCs w:val="24"/>
        </w:rPr>
      </w:pPr>
      <w:r w:rsidRPr="008F6656">
        <w:rPr>
          <w:rFonts w:ascii="Times New Roman" w:hAnsi="Times New Roman" w:cs="Times New Roman"/>
          <w:sz w:val="24"/>
          <w:szCs w:val="24"/>
        </w:rPr>
        <w:t>Планирование и финансирование мероприятий по охране труда на предприятии.</w:t>
      </w:r>
    </w:p>
    <w:p w:rsidR="008F6656" w:rsidRPr="008F6656" w:rsidRDefault="008F6656" w:rsidP="008F6656">
      <w:pPr>
        <w:numPr>
          <w:ilvl w:val="0"/>
          <w:numId w:val="15"/>
        </w:numPr>
        <w:spacing w:after="39" w:line="235" w:lineRule="auto"/>
        <w:ind w:left="1407" w:hanging="286"/>
        <w:jc w:val="both"/>
        <w:rPr>
          <w:rFonts w:ascii="Times New Roman" w:hAnsi="Times New Roman" w:cs="Times New Roman"/>
          <w:sz w:val="24"/>
          <w:szCs w:val="24"/>
        </w:rPr>
      </w:pPr>
      <w:r w:rsidRPr="008F6656">
        <w:rPr>
          <w:rFonts w:ascii="Times New Roman" w:hAnsi="Times New Roman" w:cs="Times New Roman"/>
          <w:sz w:val="24"/>
          <w:szCs w:val="24"/>
        </w:rPr>
        <w:t>Социально-экономическое значение мероприятий по охране труда.</w:t>
      </w:r>
    </w:p>
    <w:p w:rsidR="008F6656" w:rsidRPr="008F6656" w:rsidRDefault="008F6656" w:rsidP="008F6656">
      <w:pPr>
        <w:numPr>
          <w:ilvl w:val="0"/>
          <w:numId w:val="15"/>
        </w:numPr>
        <w:spacing w:after="39" w:line="235" w:lineRule="auto"/>
        <w:ind w:left="1407" w:hanging="286"/>
        <w:jc w:val="both"/>
        <w:rPr>
          <w:rFonts w:ascii="Times New Roman" w:hAnsi="Times New Roman" w:cs="Times New Roman"/>
          <w:sz w:val="24"/>
          <w:szCs w:val="24"/>
        </w:rPr>
      </w:pPr>
      <w:r w:rsidRPr="008F6656">
        <w:rPr>
          <w:rFonts w:ascii="Times New Roman" w:hAnsi="Times New Roman" w:cs="Times New Roman"/>
          <w:sz w:val="24"/>
          <w:szCs w:val="24"/>
        </w:rPr>
        <w:t>Источники финансирования мероприятий по охране труда.</w:t>
      </w:r>
    </w:p>
    <w:p w:rsidR="008F6656" w:rsidRPr="008F6656" w:rsidRDefault="008F6656" w:rsidP="008F6656">
      <w:pPr>
        <w:numPr>
          <w:ilvl w:val="0"/>
          <w:numId w:val="15"/>
        </w:numPr>
        <w:spacing w:after="39" w:line="235" w:lineRule="auto"/>
        <w:ind w:left="1407" w:hanging="286"/>
        <w:jc w:val="both"/>
        <w:rPr>
          <w:rFonts w:ascii="Times New Roman" w:hAnsi="Times New Roman" w:cs="Times New Roman"/>
          <w:sz w:val="24"/>
          <w:szCs w:val="24"/>
        </w:rPr>
      </w:pPr>
      <w:r w:rsidRPr="008F6656">
        <w:rPr>
          <w:rFonts w:ascii="Times New Roman" w:hAnsi="Times New Roman" w:cs="Times New Roman"/>
          <w:sz w:val="24"/>
          <w:szCs w:val="24"/>
        </w:rPr>
        <w:t>Экономическая эффективность мероприятий по улучшению условий и охране труда.</w:t>
      </w:r>
    </w:p>
    <w:p w:rsidR="008F6656" w:rsidRPr="008F6656" w:rsidRDefault="008F6656" w:rsidP="008F6656">
      <w:pPr>
        <w:spacing w:after="50" w:line="240" w:lineRule="auto"/>
        <w:ind w:left="427"/>
        <w:rPr>
          <w:rFonts w:ascii="Times New Roman" w:hAnsi="Times New Roman" w:cs="Times New Roman"/>
          <w:sz w:val="24"/>
          <w:szCs w:val="24"/>
        </w:rPr>
      </w:pPr>
    </w:p>
    <w:p w:rsidR="008F6656" w:rsidRPr="008F6656" w:rsidRDefault="008F6656" w:rsidP="008F6656">
      <w:pPr>
        <w:pStyle w:val="2"/>
        <w:rPr>
          <w:szCs w:val="24"/>
        </w:rPr>
      </w:pPr>
      <w:r w:rsidRPr="008F6656">
        <w:rPr>
          <w:szCs w:val="24"/>
        </w:rPr>
        <w:t>2.2. Задания для проведения дифференцированного зачета.</w:t>
      </w:r>
    </w:p>
    <w:p w:rsidR="008F6656" w:rsidRPr="008F6656" w:rsidRDefault="008F6656" w:rsidP="008F6656">
      <w:pPr>
        <w:pStyle w:val="3"/>
        <w:rPr>
          <w:szCs w:val="24"/>
        </w:rPr>
      </w:pPr>
      <w:r w:rsidRPr="008F6656">
        <w:rPr>
          <w:szCs w:val="24"/>
        </w:rPr>
        <w:t xml:space="preserve">2.2.1. Перечень вопросов для подготовки к дифференцированному зачету: </w:t>
      </w:r>
      <w:r w:rsidRPr="008F6656">
        <w:rPr>
          <w:b w:val="0"/>
          <w:szCs w:val="24"/>
        </w:rPr>
        <w:t xml:space="preserve">для студентов специальности: 22.02.06 Сварочное производство </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1.Содержание дисциплины «Охрана труда». Цели и задачи. Её место и значение в подготовке специалистов.</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 Основные направления устойчивого развития объектов экономики.</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3.Основные документы и положения по охране труда.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4.Общегосударственные нормы и правила по охране труда.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5.Виды инструктажей по Т.Б.</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6.Органы надзора и контроля над безопасными условиями труда.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7.Организация охраны труда на предприятии.</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8.Причины и характер загрязнения рабочей зоны.</w:t>
      </w:r>
    </w:p>
    <w:p w:rsidR="008F6656" w:rsidRPr="008F6656" w:rsidRDefault="008F6656" w:rsidP="008F6656">
      <w:pPr>
        <w:numPr>
          <w:ilvl w:val="0"/>
          <w:numId w:val="16"/>
        </w:numPr>
        <w:spacing w:after="39" w:line="235" w:lineRule="auto"/>
        <w:ind w:hanging="360"/>
        <w:jc w:val="both"/>
        <w:rPr>
          <w:rFonts w:ascii="Times New Roman" w:hAnsi="Times New Roman" w:cs="Times New Roman"/>
          <w:sz w:val="24"/>
          <w:szCs w:val="24"/>
        </w:rPr>
      </w:pPr>
      <w:r w:rsidRPr="008F6656">
        <w:rPr>
          <w:rFonts w:ascii="Times New Roman" w:hAnsi="Times New Roman" w:cs="Times New Roman"/>
          <w:sz w:val="24"/>
          <w:szCs w:val="24"/>
        </w:rPr>
        <w:t>Классификация вредных веществ. Их токсичность.</w:t>
      </w:r>
    </w:p>
    <w:p w:rsidR="008F6656" w:rsidRPr="008F6656" w:rsidRDefault="008F6656" w:rsidP="008F6656">
      <w:pPr>
        <w:numPr>
          <w:ilvl w:val="0"/>
          <w:numId w:val="16"/>
        </w:numPr>
        <w:spacing w:after="39" w:line="235" w:lineRule="auto"/>
        <w:ind w:hanging="360"/>
        <w:jc w:val="both"/>
        <w:rPr>
          <w:rFonts w:ascii="Times New Roman" w:hAnsi="Times New Roman" w:cs="Times New Roman"/>
          <w:sz w:val="24"/>
          <w:szCs w:val="24"/>
        </w:rPr>
      </w:pPr>
      <w:r w:rsidRPr="008F6656">
        <w:rPr>
          <w:rFonts w:ascii="Times New Roman" w:hAnsi="Times New Roman" w:cs="Times New Roman"/>
          <w:sz w:val="24"/>
          <w:szCs w:val="24"/>
        </w:rPr>
        <w:t>Характер воздействия вредных веществ на организм человека.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11 Нормирование вредных веществ.</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12.Понятие о шуме и вибрации. Их характеристик.</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13.Воздействие шума и вибрации на организм человека.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14.Виды ионизирующих излучений и их воздействие на организм человека.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15.Степень и характер электромагнитных излучений.</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 xml:space="preserve">16.Классификация помещений по степени </w:t>
      </w:r>
      <w:proofErr w:type="spellStart"/>
      <w:r w:rsidRPr="008F6656">
        <w:rPr>
          <w:rFonts w:ascii="Times New Roman" w:hAnsi="Times New Roman" w:cs="Times New Roman"/>
          <w:sz w:val="24"/>
          <w:szCs w:val="24"/>
        </w:rPr>
        <w:t>электроопасности</w:t>
      </w:r>
      <w:proofErr w:type="spellEnd"/>
      <w:r w:rsidRPr="008F6656">
        <w:rPr>
          <w:rFonts w:ascii="Times New Roman" w:hAnsi="Times New Roman" w:cs="Times New Roman"/>
          <w:sz w:val="24"/>
          <w:szCs w:val="24"/>
        </w:rPr>
        <w:t>.</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17.Действие электрического тока на организм человека.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18.От чего зависит исход поражения электрическим током?</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19.Оказание первой медицинской помощи при поражении электрическим током.</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20.Причины и характер выбросов промышленных предприятий, отработанных газов.</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lastRenderedPageBreak/>
        <w:t>21 Требования безопасности к механическому и технологическому оборудованию.</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22.Производственое освещение. Виды и системы.</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23 Показатели освещения. Их влияния на зрительные функции глаза.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24.Требования безопасности к производственному освещению.</w:t>
      </w:r>
    </w:p>
    <w:p w:rsidR="008F6656" w:rsidRPr="008F6656" w:rsidRDefault="008F6656" w:rsidP="008F6656">
      <w:pPr>
        <w:ind w:left="437" w:right="4052"/>
        <w:rPr>
          <w:rFonts w:ascii="Times New Roman" w:hAnsi="Times New Roman" w:cs="Times New Roman"/>
          <w:sz w:val="24"/>
          <w:szCs w:val="24"/>
        </w:rPr>
      </w:pPr>
      <w:r w:rsidRPr="008F6656">
        <w:rPr>
          <w:rFonts w:ascii="Times New Roman" w:hAnsi="Times New Roman" w:cs="Times New Roman"/>
          <w:sz w:val="24"/>
          <w:szCs w:val="24"/>
        </w:rPr>
        <w:t>25.Требования безопасности к технологическим процессам.2б. Причины несчастных случаев на производстве.</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27.Расследование и учёт несчастных случаев на производстве.</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28.Методы анализа производственного травматизма.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29.Методы и средства защиты от опасностей технических систем.</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30. Виды анализа в системе «человек-машина-среда».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31 Анализ ошибок персонала и способы их предотвращения.</w:t>
      </w:r>
    </w:p>
    <w:p w:rsidR="008F6656" w:rsidRPr="008F6656" w:rsidRDefault="008F6656" w:rsidP="008F6656">
      <w:pPr>
        <w:numPr>
          <w:ilvl w:val="0"/>
          <w:numId w:val="17"/>
        </w:numPr>
        <w:spacing w:after="39" w:line="235" w:lineRule="auto"/>
        <w:ind w:hanging="360"/>
        <w:jc w:val="both"/>
        <w:rPr>
          <w:rFonts w:ascii="Times New Roman" w:hAnsi="Times New Roman" w:cs="Times New Roman"/>
          <w:sz w:val="24"/>
          <w:szCs w:val="24"/>
        </w:rPr>
      </w:pPr>
      <w:r w:rsidRPr="008F6656">
        <w:rPr>
          <w:rFonts w:ascii="Times New Roman" w:hAnsi="Times New Roman" w:cs="Times New Roman"/>
          <w:sz w:val="24"/>
          <w:szCs w:val="24"/>
        </w:rPr>
        <w:t>Методы оценки безопасности оборудования.</w:t>
      </w:r>
    </w:p>
    <w:p w:rsidR="008F6656" w:rsidRPr="008F6656" w:rsidRDefault="008F6656" w:rsidP="008F6656">
      <w:pPr>
        <w:numPr>
          <w:ilvl w:val="0"/>
          <w:numId w:val="17"/>
        </w:numPr>
        <w:spacing w:after="39" w:line="235" w:lineRule="auto"/>
        <w:ind w:hanging="360"/>
        <w:jc w:val="both"/>
        <w:rPr>
          <w:rFonts w:ascii="Times New Roman" w:hAnsi="Times New Roman" w:cs="Times New Roman"/>
          <w:sz w:val="24"/>
          <w:szCs w:val="24"/>
        </w:rPr>
      </w:pPr>
      <w:r w:rsidRPr="008F6656">
        <w:rPr>
          <w:rFonts w:ascii="Times New Roman" w:hAnsi="Times New Roman" w:cs="Times New Roman"/>
          <w:sz w:val="24"/>
          <w:szCs w:val="24"/>
        </w:rPr>
        <w:t>Методы оценки безопасности технологического оборудования.</w:t>
      </w:r>
    </w:p>
    <w:p w:rsidR="008F6656" w:rsidRPr="008F6656" w:rsidRDefault="008F6656" w:rsidP="008F6656">
      <w:pPr>
        <w:numPr>
          <w:ilvl w:val="0"/>
          <w:numId w:val="17"/>
        </w:numPr>
        <w:spacing w:after="39" w:line="235" w:lineRule="auto"/>
        <w:ind w:hanging="360"/>
        <w:jc w:val="both"/>
        <w:rPr>
          <w:rFonts w:ascii="Times New Roman" w:hAnsi="Times New Roman" w:cs="Times New Roman"/>
          <w:sz w:val="24"/>
          <w:szCs w:val="24"/>
        </w:rPr>
      </w:pPr>
      <w:r w:rsidRPr="008F6656">
        <w:rPr>
          <w:rFonts w:ascii="Times New Roman" w:hAnsi="Times New Roman" w:cs="Times New Roman"/>
          <w:sz w:val="24"/>
          <w:szCs w:val="24"/>
        </w:rPr>
        <w:t>Аттестация рабочих мест по условиям труда.</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 xml:space="preserve">Преподаватель                                                   </w:t>
      </w:r>
      <w:proofErr w:type="spellStart"/>
      <w:r w:rsidRPr="008F6656">
        <w:rPr>
          <w:rFonts w:ascii="Times New Roman" w:hAnsi="Times New Roman" w:cs="Times New Roman"/>
          <w:sz w:val="24"/>
          <w:szCs w:val="24"/>
        </w:rPr>
        <w:t>С.З.Зиянгареев</w:t>
      </w:r>
      <w:proofErr w:type="spellEnd"/>
      <w:r w:rsidRPr="008F6656">
        <w:rPr>
          <w:rFonts w:ascii="Times New Roman" w:hAnsi="Times New Roman" w:cs="Times New Roman"/>
          <w:sz w:val="24"/>
          <w:szCs w:val="24"/>
        </w:rPr>
        <w:t>.</w:t>
      </w:r>
    </w:p>
    <w:p w:rsidR="008F6656" w:rsidRPr="008F6656" w:rsidRDefault="008F6656" w:rsidP="008F6656">
      <w:pPr>
        <w:spacing w:after="93" w:line="240" w:lineRule="auto"/>
        <w:ind w:left="427"/>
        <w:rPr>
          <w:rFonts w:ascii="Times New Roman" w:hAnsi="Times New Roman" w:cs="Times New Roman"/>
          <w:sz w:val="24"/>
          <w:szCs w:val="24"/>
        </w:rPr>
      </w:pPr>
    </w:p>
    <w:p w:rsidR="008F6656" w:rsidRPr="008F6656" w:rsidRDefault="008F6656" w:rsidP="008F6656">
      <w:pPr>
        <w:pStyle w:val="3"/>
        <w:rPr>
          <w:szCs w:val="24"/>
        </w:rPr>
      </w:pPr>
      <w:r w:rsidRPr="008F6656">
        <w:rPr>
          <w:szCs w:val="24"/>
        </w:rPr>
        <w:t>2.2.2. Задания для сдачи дифференцированного зачета.</w:t>
      </w:r>
    </w:p>
    <w:p w:rsidR="008F6656" w:rsidRPr="008F6656" w:rsidRDefault="008F6656" w:rsidP="008F6656">
      <w:pPr>
        <w:spacing w:after="4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1.Содержание дисциплины «Охрана труда». Цели и задачи. Её место и значение в подготовке специалистов.</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 Виды и характеристика инструктажей по Т.Б.</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2</w:t>
      </w:r>
    </w:p>
    <w:p w:rsidR="008F6656" w:rsidRPr="008F6656" w:rsidRDefault="008F6656" w:rsidP="008F6656">
      <w:pPr>
        <w:numPr>
          <w:ilvl w:val="0"/>
          <w:numId w:val="18"/>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Виды ионизирующих излучений и их воздействие на организм человека.</w:t>
      </w:r>
    </w:p>
    <w:p w:rsidR="008F6656" w:rsidRPr="008F6656" w:rsidRDefault="008F6656" w:rsidP="008F6656">
      <w:pPr>
        <w:numPr>
          <w:ilvl w:val="0"/>
          <w:numId w:val="18"/>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Противопожарная и взрывоопасная профилактика.</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3</w:t>
      </w:r>
    </w:p>
    <w:p w:rsidR="008F6656" w:rsidRPr="008F6656" w:rsidRDefault="008F6656" w:rsidP="008F6656">
      <w:pPr>
        <w:numPr>
          <w:ilvl w:val="0"/>
          <w:numId w:val="19"/>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Основные направления устойчивого развития объектов экономики.</w:t>
      </w:r>
    </w:p>
    <w:p w:rsidR="008F6656" w:rsidRPr="008F6656" w:rsidRDefault="008F6656" w:rsidP="008F6656">
      <w:pPr>
        <w:numPr>
          <w:ilvl w:val="0"/>
          <w:numId w:val="19"/>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Классификация вредных веществ. Их токсичность.</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4</w:t>
      </w:r>
    </w:p>
    <w:p w:rsidR="008F6656" w:rsidRPr="008F6656" w:rsidRDefault="008F6656" w:rsidP="008F6656">
      <w:pPr>
        <w:numPr>
          <w:ilvl w:val="0"/>
          <w:numId w:val="20"/>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Основные документы и положения по охране труда.</w:t>
      </w:r>
    </w:p>
    <w:p w:rsidR="008F6656" w:rsidRPr="008F6656" w:rsidRDefault="008F6656" w:rsidP="008F6656">
      <w:pPr>
        <w:numPr>
          <w:ilvl w:val="0"/>
          <w:numId w:val="20"/>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Причины и характер загрязнения рабочей зоны. Микроклимат в рабочей зоне.</w:t>
      </w:r>
    </w:p>
    <w:p w:rsidR="008F6656" w:rsidRPr="008F6656" w:rsidRDefault="008F6656" w:rsidP="008F6656">
      <w:pPr>
        <w:numPr>
          <w:ilvl w:val="0"/>
          <w:numId w:val="20"/>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Воздействие шума и вибрации на организм человека.</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5</w:t>
      </w:r>
    </w:p>
    <w:p w:rsidR="008F6656" w:rsidRPr="008F6656" w:rsidRDefault="008F6656" w:rsidP="008F6656">
      <w:pPr>
        <w:numPr>
          <w:ilvl w:val="0"/>
          <w:numId w:val="21"/>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Виды ионизирующих излучений и их воздействие на организм человека.</w:t>
      </w:r>
    </w:p>
    <w:p w:rsidR="008F6656" w:rsidRPr="008F6656" w:rsidRDefault="008F6656" w:rsidP="008F6656">
      <w:pPr>
        <w:numPr>
          <w:ilvl w:val="0"/>
          <w:numId w:val="21"/>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lastRenderedPageBreak/>
        <w:t>Воздействие шума и вибрации на организм человека.</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u w:val="single" w:color="000000"/>
        </w:rPr>
      </w:pPr>
    </w:p>
    <w:p w:rsidR="008F6656" w:rsidRPr="008F6656" w:rsidRDefault="008F6656" w:rsidP="008F6656">
      <w:pPr>
        <w:spacing w:after="46"/>
        <w:ind w:left="437"/>
        <w:rPr>
          <w:rFonts w:ascii="Times New Roman" w:hAnsi="Times New Roman" w:cs="Times New Roman"/>
          <w:sz w:val="24"/>
          <w:szCs w:val="24"/>
          <w:u w:val="single" w:color="000000"/>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6</w:t>
      </w:r>
    </w:p>
    <w:p w:rsidR="008F6656" w:rsidRPr="008F6656" w:rsidRDefault="008F6656" w:rsidP="008F6656">
      <w:pPr>
        <w:numPr>
          <w:ilvl w:val="0"/>
          <w:numId w:val="22"/>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Характер воздействия вредных веществ на организм человека.</w:t>
      </w:r>
    </w:p>
    <w:p w:rsidR="008F6656" w:rsidRPr="008F6656" w:rsidRDefault="008F6656" w:rsidP="008F6656">
      <w:pPr>
        <w:numPr>
          <w:ilvl w:val="0"/>
          <w:numId w:val="22"/>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 xml:space="preserve">Классификация помещений по степени </w:t>
      </w:r>
      <w:proofErr w:type="spellStart"/>
      <w:r w:rsidRPr="008F6656">
        <w:rPr>
          <w:rFonts w:ascii="Times New Roman" w:hAnsi="Times New Roman" w:cs="Times New Roman"/>
          <w:sz w:val="24"/>
          <w:szCs w:val="24"/>
        </w:rPr>
        <w:t>электроопасности</w:t>
      </w:r>
      <w:proofErr w:type="spellEnd"/>
      <w:r w:rsidRPr="008F6656">
        <w:rPr>
          <w:rFonts w:ascii="Times New Roman" w:hAnsi="Times New Roman" w:cs="Times New Roman"/>
          <w:sz w:val="24"/>
          <w:szCs w:val="24"/>
        </w:rPr>
        <w:t>.</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7</w:t>
      </w:r>
    </w:p>
    <w:p w:rsidR="008F6656" w:rsidRPr="008F6656" w:rsidRDefault="008F6656" w:rsidP="008F6656">
      <w:pPr>
        <w:numPr>
          <w:ilvl w:val="0"/>
          <w:numId w:val="23"/>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Органы надзора и контроля  над  безопасными условиями труда.</w:t>
      </w:r>
    </w:p>
    <w:p w:rsidR="008F6656" w:rsidRPr="008F6656" w:rsidRDefault="008F6656" w:rsidP="008F6656">
      <w:pPr>
        <w:numPr>
          <w:ilvl w:val="0"/>
          <w:numId w:val="23"/>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Действие электрического тока на организм человека.</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8</w:t>
      </w:r>
    </w:p>
    <w:p w:rsidR="008F6656" w:rsidRPr="008F6656" w:rsidRDefault="008F6656" w:rsidP="008F6656">
      <w:pPr>
        <w:numPr>
          <w:ilvl w:val="0"/>
          <w:numId w:val="24"/>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Организация охраны труда на предприятии.</w:t>
      </w:r>
    </w:p>
    <w:p w:rsidR="008F6656" w:rsidRPr="008F6656" w:rsidRDefault="008F6656" w:rsidP="008F6656">
      <w:pPr>
        <w:numPr>
          <w:ilvl w:val="0"/>
          <w:numId w:val="24"/>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Требования безопасности к производственным помещениям для сварочных и сборочно-сварочных работ.</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9</w:t>
      </w:r>
    </w:p>
    <w:p w:rsidR="008F6656" w:rsidRPr="008F6656" w:rsidRDefault="008F6656" w:rsidP="008F6656">
      <w:pPr>
        <w:numPr>
          <w:ilvl w:val="0"/>
          <w:numId w:val="25"/>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Воздействие шума и вибрации на организм человека.</w:t>
      </w:r>
    </w:p>
    <w:p w:rsidR="008F6656" w:rsidRPr="008F6656" w:rsidRDefault="008F6656" w:rsidP="008F6656">
      <w:pPr>
        <w:numPr>
          <w:ilvl w:val="0"/>
          <w:numId w:val="25"/>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Степень опасности и характер воздействия электромагнитных излучений.</w:t>
      </w:r>
    </w:p>
    <w:p w:rsidR="008F6656" w:rsidRPr="008F6656" w:rsidRDefault="008F6656" w:rsidP="008F6656">
      <w:pPr>
        <w:spacing w:after="0"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10</w:t>
      </w:r>
    </w:p>
    <w:p w:rsidR="008F6656" w:rsidRPr="008F6656" w:rsidRDefault="008F6656" w:rsidP="008F6656">
      <w:pPr>
        <w:numPr>
          <w:ilvl w:val="0"/>
          <w:numId w:val="26"/>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От чего зависит исход поражения электрическим током?</w:t>
      </w:r>
    </w:p>
    <w:p w:rsidR="008F6656" w:rsidRPr="008F6656" w:rsidRDefault="008F6656" w:rsidP="008F6656">
      <w:pPr>
        <w:numPr>
          <w:ilvl w:val="0"/>
          <w:numId w:val="26"/>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Оказание первой медицинской помощи при поражении электрическим током.</w:t>
      </w:r>
    </w:p>
    <w:p w:rsidR="008F6656" w:rsidRPr="008F6656" w:rsidRDefault="008F6656" w:rsidP="008F6656">
      <w:pPr>
        <w:spacing w:after="89" w:line="240" w:lineRule="auto"/>
        <w:ind w:left="427"/>
        <w:rPr>
          <w:rFonts w:ascii="Times New Roman" w:hAnsi="Times New Roman" w:cs="Times New Roman"/>
          <w:sz w:val="24"/>
          <w:szCs w:val="24"/>
        </w:rPr>
      </w:pP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11</w:t>
      </w:r>
    </w:p>
    <w:p w:rsidR="008F6656" w:rsidRPr="008F6656" w:rsidRDefault="008F6656" w:rsidP="008F6656">
      <w:pPr>
        <w:numPr>
          <w:ilvl w:val="0"/>
          <w:numId w:val="27"/>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Освещение производственных помещений. Системы освещения.</w:t>
      </w:r>
    </w:p>
    <w:p w:rsidR="008F6656" w:rsidRPr="008F6656" w:rsidRDefault="008F6656" w:rsidP="008F6656">
      <w:pPr>
        <w:numPr>
          <w:ilvl w:val="0"/>
          <w:numId w:val="27"/>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Требования безопасности к технологическому оборудованию.</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12</w:t>
      </w:r>
    </w:p>
    <w:p w:rsidR="008F6656" w:rsidRPr="008F6656" w:rsidRDefault="008F6656" w:rsidP="008F6656">
      <w:pPr>
        <w:numPr>
          <w:ilvl w:val="0"/>
          <w:numId w:val="28"/>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Причины несчастных случаев на производстве.</w:t>
      </w:r>
    </w:p>
    <w:p w:rsidR="008F6656" w:rsidRPr="008F6656" w:rsidRDefault="008F6656" w:rsidP="008F6656">
      <w:pPr>
        <w:numPr>
          <w:ilvl w:val="0"/>
          <w:numId w:val="28"/>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Анализ ошибок персонала и способы их предотвращения.</w:t>
      </w:r>
    </w:p>
    <w:p w:rsidR="008F6656" w:rsidRPr="008F6656" w:rsidRDefault="008F6656" w:rsidP="008F6656">
      <w:pPr>
        <w:spacing w:after="87"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13</w:t>
      </w:r>
    </w:p>
    <w:p w:rsidR="008F6656" w:rsidRPr="008F6656" w:rsidRDefault="008F6656" w:rsidP="008F6656">
      <w:pPr>
        <w:numPr>
          <w:ilvl w:val="0"/>
          <w:numId w:val="29"/>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Источники освещения, их виды. Основные светотехнические характеристики осветительных установок.</w:t>
      </w:r>
    </w:p>
    <w:p w:rsidR="008F6656" w:rsidRPr="008F6656" w:rsidRDefault="008F6656" w:rsidP="008F6656">
      <w:pPr>
        <w:numPr>
          <w:ilvl w:val="0"/>
          <w:numId w:val="29"/>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Требования безопасности к производственным помещениям для сварочных и сборочно-сварочных работ.</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14</w:t>
      </w:r>
    </w:p>
    <w:p w:rsidR="008F6656" w:rsidRPr="008F6656" w:rsidRDefault="008F6656" w:rsidP="008F6656">
      <w:pPr>
        <w:numPr>
          <w:ilvl w:val="0"/>
          <w:numId w:val="30"/>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Требования безопасности к производственному освещению.</w:t>
      </w:r>
    </w:p>
    <w:p w:rsidR="008F6656" w:rsidRPr="008F6656" w:rsidRDefault="008F6656" w:rsidP="008F6656">
      <w:pPr>
        <w:numPr>
          <w:ilvl w:val="0"/>
          <w:numId w:val="30"/>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Расследование и учёт несчастных случаев на производстве.</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15</w:t>
      </w:r>
    </w:p>
    <w:p w:rsidR="008F6656" w:rsidRPr="008F6656" w:rsidRDefault="008F6656" w:rsidP="008F6656">
      <w:pPr>
        <w:numPr>
          <w:ilvl w:val="0"/>
          <w:numId w:val="31"/>
        </w:numPr>
        <w:spacing w:after="39" w:line="235" w:lineRule="auto"/>
        <w:ind w:hanging="274"/>
        <w:jc w:val="both"/>
        <w:rPr>
          <w:rFonts w:ascii="Times New Roman" w:hAnsi="Times New Roman" w:cs="Times New Roman"/>
          <w:sz w:val="24"/>
          <w:szCs w:val="24"/>
        </w:rPr>
      </w:pPr>
      <w:r w:rsidRPr="008F6656">
        <w:rPr>
          <w:rFonts w:ascii="Times New Roman" w:hAnsi="Times New Roman" w:cs="Times New Roman"/>
          <w:sz w:val="24"/>
          <w:szCs w:val="24"/>
        </w:rPr>
        <w:t>Методы анализа производственного травматизма.</w:t>
      </w:r>
    </w:p>
    <w:p w:rsidR="008F6656" w:rsidRPr="008F6656" w:rsidRDefault="008F6656" w:rsidP="008F6656">
      <w:pPr>
        <w:numPr>
          <w:ilvl w:val="0"/>
          <w:numId w:val="31"/>
        </w:numPr>
        <w:spacing w:after="39" w:line="235" w:lineRule="auto"/>
        <w:ind w:hanging="274"/>
        <w:jc w:val="both"/>
        <w:rPr>
          <w:rFonts w:ascii="Times New Roman" w:hAnsi="Times New Roman" w:cs="Times New Roman"/>
          <w:sz w:val="24"/>
          <w:szCs w:val="24"/>
        </w:rPr>
      </w:pPr>
      <w:r w:rsidRPr="008F6656">
        <w:rPr>
          <w:rFonts w:ascii="Times New Roman" w:hAnsi="Times New Roman" w:cs="Times New Roman"/>
          <w:sz w:val="24"/>
          <w:szCs w:val="24"/>
        </w:rPr>
        <w:t>Организация производства работ, на проведение которых требуется наряд-допуск.</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16</w:t>
      </w:r>
    </w:p>
    <w:p w:rsidR="008F6656" w:rsidRPr="008F6656" w:rsidRDefault="008F6656" w:rsidP="008F6656">
      <w:pPr>
        <w:numPr>
          <w:ilvl w:val="0"/>
          <w:numId w:val="32"/>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Виды анализа в системе «человек-машина-среда».</w:t>
      </w:r>
    </w:p>
    <w:p w:rsidR="008F6656" w:rsidRPr="008F6656" w:rsidRDefault="008F6656" w:rsidP="008F6656">
      <w:pPr>
        <w:numPr>
          <w:ilvl w:val="0"/>
          <w:numId w:val="32"/>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Методы и средства защиты от опасностей технических систем.</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17</w:t>
      </w:r>
    </w:p>
    <w:p w:rsidR="008F6656" w:rsidRPr="008F6656" w:rsidRDefault="008F6656" w:rsidP="008F6656">
      <w:pPr>
        <w:numPr>
          <w:ilvl w:val="0"/>
          <w:numId w:val="33"/>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Планирование и финансирование мероприятий по охране труда.</w:t>
      </w:r>
    </w:p>
    <w:p w:rsidR="008F6656" w:rsidRPr="008F6656" w:rsidRDefault="008F6656" w:rsidP="008F6656">
      <w:pPr>
        <w:numPr>
          <w:ilvl w:val="0"/>
          <w:numId w:val="33"/>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Классификация помещений по пожарной  и взрывной опасности.</w:t>
      </w:r>
    </w:p>
    <w:p w:rsidR="008F6656" w:rsidRPr="008F6656" w:rsidRDefault="008F6656" w:rsidP="008F6656">
      <w:pPr>
        <w:spacing w:after="87"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18</w:t>
      </w:r>
    </w:p>
    <w:p w:rsidR="008F6656" w:rsidRPr="008F6656" w:rsidRDefault="008F6656" w:rsidP="008F6656">
      <w:pPr>
        <w:numPr>
          <w:ilvl w:val="0"/>
          <w:numId w:val="34"/>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Условия аттестации рабочих мест. Аттестация персонала опасных производственных процессов.</w:t>
      </w:r>
    </w:p>
    <w:p w:rsidR="008F6656" w:rsidRPr="008F6656" w:rsidRDefault="008F6656" w:rsidP="008F6656">
      <w:pPr>
        <w:numPr>
          <w:ilvl w:val="0"/>
          <w:numId w:val="34"/>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 xml:space="preserve">Организационные </w:t>
      </w:r>
      <w:r w:rsidRPr="008F6656">
        <w:rPr>
          <w:rFonts w:ascii="Times New Roman" w:hAnsi="Times New Roman" w:cs="Times New Roman"/>
          <w:sz w:val="24"/>
          <w:szCs w:val="24"/>
        </w:rPr>
        <w:tab/>
        <w:t>мероприятия,</w:t>
      </w:r>
      <w:r w:rsidRPr="008F6656">
        <w:rPr>
          <w:rFonts w:ascii="Times New Roman" w:hAnsi="Times New Roman" w:cs="Times New Roman"/>
          <w:sz w:val="24"/>
          <w:szCs w:val="24"/>
        </w:rPr>
        <w:tab/>
        <w:t xml:space="preserve">обеспечивающие </w:t>
      </w:r>
      <w:r w:rsidRPr="008F6656">
        <w:rPr>
          <w:rFonts w:ascii="Times New Roman" w:hAnsi="Times New Roman" w:cs="Times New Roman"/>
          <w:sz w:val="24"/>
          <w:szCs w:val="24"/>
        </w:rPr>
        <w:tab/>
        <w:t xml:space="preserve">безопасность </w:t>
      </w:r>
      <w:r w:rsidRPr="008F6656">
        <w:rPr>
          <w:rFonts w:ascii="Times New Roman" w:hAnsi="Times New Roman" w:cs="Times New Roman"/>
          <w:sz w:val="24"/>
          <w:szCs w:val="24"/>
        </w:rPr>
        <w:tab/>
        <w:t xml:space="preserve">работ </w:t>
      </w:r>
      <w:r w:rsidRPr="008F6656">
        <w:rPr>
          <w:rFonts w:ascii="Times New Roman" w:hAnsi="Times New Roman" w:cs="Times New Roman"/>
          <w:sz w:val="24"/>
          <w:szCs w:val="24"/>
        </w:rPr>
        <w:tab/>
        <w:t xml:space="preserve">при </w:t>
      </w:r>
      <w:r w:rsidRPr="008F6656">
        <w:rPr>
          <w:rFonts w:ascii="Times New Roman" w:hAnsi="Times New Roman" w:cs="Times New Roman"/>
          <w:sz w:val="24"/>
          <w:szCs w:val="24"/>
        </w:rPr>
        <w:tab/>
        <w:t>эксплуатации электрооборудования.</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19</w:t>
      </w:r>
    </w:p>
    <w:p w:rsidR="008F6656" w:rsidRPr="008F6656" w:rsidRDefault="008F6656" w:rsidP="008F6656">
      <w:pPr>
        <w:numPr>
          <w:ilvl w:val="0"/>
          <w:numId w:val="35"/>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Организация пожарной охраны на предприятии.</w:t>
      </w:r>
    </w:p>
    <w:p w:rsidR="008F6656" w:rsidRPr="008F6656" w:rsidRDefault="008F6656" w:rsidP="008F6656">
      <w:pPr>
        <w:numPr>
          <w:ilvl w:val="0"/>
          <w:numId w:val="35"/>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Техника безопасности при проведении сварочных работ.</w:t>
      </w:r>
    </w:p>
    <w:p w:rsidR="008F6656" w:rsidRPr="008F6656" w:rsidRDefault="008F6656" w:rsidP="008F6656">
      <w:pPr>
        <w:spacing w:after="86" w:line="240" w:lineRule="auto"/>
        <w:ind w:left="427"/>
        <w:rPr>
          <w:rFonts w:ascii="Times New Roman" w:hAnsi="Times New Roman" w:cs="Times New Roman"/>
          <w:sz w:val="24"/>
          <w:szCs w:val="24"/>
        </w:rPr>
      </w:pPr>
    </w:p>
    <w:p w:rsidR="008F6656" w:rsidRPr="008F6656" w:rsidRDefault="008F6656" w:rsidP="008F6656">
      <w:pPr>
        <w:spacing w:after="46"/>
        <w:ind w:left="437"/>
        <w:rPr>
          <w:rFonts w:ascii="Times New Roman" w:hAnsi="Times New Roman" w:cs="Times New Roman"/>
          <w:sz w:val="24"/>
          <w:szCs w:val="24"/>
        </w:rPr>
      </w:pPr>
      <w:r w:rsidRPr="008F6656">
        <w:rPr>
          <w:rFonts w:ascii="Times New Roman" w:hAnsi="Times New Roman" w:cs="Times New Roman"/>
          <w:sz w:val="24"/>
          <w:szCs w:val="24"/>
          <w:u w:val="single" w:color="000000"/>
        </w:rPr>
        <w:t>Задание № 20</w:t>
      </w:r>
    </w:p>
    <w:p w:rsidR="008F6656" w:rsidRPr="008F6656" w:rsidRDefault="008F6656" w:rsidP="008F6656">
      <w:pPr>
        <w:numPr>
          <w:ilvl w:val="0"/>
          <w:numId w:val="36"/>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Средства тушения пожаров. Пожарная сигнализация.</w:t>
      </w:r>
    </w:p>
    <w:p w:rsidR="008F6656" w:rsidRPr="008F6656" w:rsidRDefault="008F6656" w:rsidP="008F6656">
      <w:pPr>
        <w:numPr>
          <w:ilvl w:val="0"/>
          <w:numId w:val="36"/>
        </w:numPr>
        <w:spacing w:after="39" w:line="235" w:lineRule="auto"/>
        <w:ind w:hanging="221"/>
        <w:jc w:val="both"/>
        <w:rPr>
          <w:rFonts w:ascii="Times New Roman" w:hAnsi="Times New Roman" w:cs="Times New Roman"/>
          <w:sz w:val="24"/>
          <w:szCs w:val="24"/>
        </w:rPr>
      </w:pPr>
      <w:r w:rsidRPr="008F6656">
        <w:rPr>
          <w:rFonts w:ascii="Times New Roman" w:hAnsi="Times New Roman" w:cs="Times New Roman"/>
          <w:sz w:val="24"/>
          <w:szCs w:val="24"/>
        </w:rPr>
        <w:t>Промышленная вентиляция. Виды промышленной вентиляции.</w:t>
      </w:r>
    </w:p>
    <w:p w:rsidR="008F6656" w:rsidRPr="008F6656" w:rsidRDefault="008F6656" w:rsidP="008F6656">
      <w:pPr>
        <w:spacing w:after="90" w:line="240" w:lineRule="auto"/>
        <w:ind w:left="427"/>
        <w:rPr>
          <w:rFonts w:ascii="Times New Roman" w:hAnsi="Times New Roman" w:cs="Times New Roman"/>
          <w:sz w:val="24"/>
          <w:szCs w:val="24"/>
        </w:rPr>
      </w:pPr>
    </w:p>
    <w:p w:rsidR="008F6656" w:rsidRPr="008F6656" w:rsidRDefault="008F6656" w:rsidP="008F6656">
      <w:pPr>
        <w:pStyle w:val="1"/>
        <w:rPr>
          <w:szCs w:val="24"/>
        </w:rPr>
      </w:pPr>
      <w:r w:rsidRPr="008F6656">
        <w:rPr>
          <w:szCs w:val="24"/>
        </w:rPr>
        <w:t>Условия выполнения задания.</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1.Место выполнения задания: учебный кабинет «экологических основ природопользования, безопасности жизнедеятельности и охраны труда»</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2.Максимальное время выполнения задания: 15 минут</w:t>
      </w:r>
    </w:p>
    <w:p w:rsidR="008F6656" w:rsidRPr="008F6656" w:rsidRDefault="008F6656" w:rsidP="008F6656">
      <w:pPr>
        <w:ind w:left="437"/>
        <w:rPr>
          <w:rFonts w:ascii="Times New Roman" w:hAnsi="Times New Roman" w:cs="Times New Roman"/>
          <w:sz w:val="24"/>
          <w:szCs w:val="24"/>
        </w:rPr>
      </w:pPr>
      <w:r w:rsidRPr="008F6656">
        <w:rPr>
          <w:rFonts w:ascii="Times New Roman" w:hAnsi="Times New Roman" w:cs="Times New Roman"/>
          <w:sz w:val="24"/>
          <w:szCs w:val="24"/>
        </w:rPr>
        <w:t>3.Задание выполняется в форме устного ответа на вопросы.</w:t>
      </w:r>
    </w:p>
    <w:p w:rsidR="008F6656" w:rsidRPr="008F6656" w:rsidRDefault="008F6656" w:rsidP="008F6656">
      <w:pPr>
        <w:spacing w:after="90" w:line="240" w:lineRule="auto"/>
        <w:ind w:left="427"/>
        <w:rPr>
          <w:rFonts w:ascii="Times New Roman" w:hAnsi="Times New Roman" w:cs="Times New Roman"/>
          <w:sz w:val="24"/>
          <w:szCs w:val="24"/>
        </w:rPr>
      </w:pPr>
    </w:p>
    <w:p w:rsidR="008F6656" w:rsidRPr="008F6656" w:rsidRDefault="008F6656" w:rsidP="00C451A0">
      <w:pPr>
        <w:pStyle w:val="3"/>
        <w:ind w:left="-142" w:hanging="142"/>
        <w:rPr>
          <w:szCs w:val="24"/>
        </w:rPr>
      </w:pPr>
      <w:r w:rsidRPr="008F6656">
        <w:rPr>
          <w:szCs w:val="24"/>
        </w:rPr>
        <w:t xml:space="preserve">2.2.3.  Критерии оценивания.  </w:t>
      </w:r>
    </w:p>
    <w:p w:rsidR="008F6656" w:rsidRPr="008F6656" w:rsidRDefault="008F6656" w:rsidP="00C451A0">
      <w:pPr>
        <w:spacing w:after="90" w:line="240" w:lineRule="auto"/>
        <w:ind w:left="-142" w:hanging="142"/>
        <w:rPr>
          <w:rFonts w:ascii="Times New Roman" w:hAnsi="Times New Roman" w:cs="Times New Roman"/>
          <w:sz w:val="24"/>
          <w:szCs w:val="24"/>
        </w:rPr>
      </w:pPr>
    </w:p>
    <w:p w:rsidR="008F6656" w:rsidRPr="008F6656" w:rsidRDefault="008F6656" w:rsidP="00C451A0">
      <w:pPr>
        <w:spacing w:after="46" w:line="240" w:lineRule="auto"/>
        <w:ind w:left="-142" w:right="-15" w:hanging="142"/>
        <w:rPr>
          <w:rFonts w:ascii="Times New Roman" w:hAnsi="Times New Roman" w:cs="Times New Roman"/>
          <w:sz w:val="24"/>
          <w:szCs w:val="24"/>
        </w:rPr>
      </w:pPr>
      <w:r w:rsidRPr="008F6656">
        <w:rPr>
          <w:rFonts w:ascii="Times New Roman" w:hAnsi="Times New Roman" w:cs="Times New Roman"/>
          <w:b/>
          <w:sz w:val="24"/>
          <w:szCs w:val="24"/>
          <w:u w:val="single" w:color="000000"/>
        </w:rPr>
        <w:t>Критерии оценивания устных ответов:</w:t>
      </w:r>
    </w:p>
    <w:p w:rsidR="008F6656" w:rsidRPr="008F6656" w:rsidRDefault="008F6656" w:rsidP="00C451A0">
      <w:pPr>
        <w:ind w:left="-142" w:hanging="142"/>
        <w:rPr>
          <w:rFonts w:ascii="Times New Roman" w:hAnsi="Times New Roman" w:cs="Times New Roman"/>
          <w:sz w:val="24"/>
          <w:szCs w:val="24"/>
        </w:rPr>
      </w:pPr>
      <w:r w:rsidRPr="008F6656">
        <w:rPr>
          <w:rFonts w:ascii="Times New Roman" w:hAnsi="Times New Roman" w:cs="Times New Roman"/>
          <w:b/>
          <w:sz w:val="24"/>
          <w:szCs w:val="24"/>
        </w:rPr>
        <w:t>Оценка «5»</w:t>
      </w:r>
      <w:r w:rsidRPr="008F6656">
        <w:rPr>
          <w:rFonts w:ascii="Times New Roman" w:hAnsi="Times New Roman" w:cs="Times New Roman"/>
          <w:sz w:val="24"/>
          <w:szCs w:val="24"/>
        </w:rPr>
        <w:t xml:space="preserve">ставится, если обучающийся: 1) полно и аргументировано отвечает по содержанию задания; 2) обнаруживает понимание материала, </w:t>
      </w:r>
      <w:proofErr w:type="spellStart"/>
      <w:r w:rsidRPr="008F6656">
        <w:rPr>
          <w:rFonts w:ascii="Times New Roman" w:hAnsi="Times New Roman" w:cs="Times New Roman"/>
          <w:sz w:val="24"/>
          <w:szCs w:val="24"/>
        </w:rPr>
        <w:t>можетобосновать</w:t>
      </w:r>
      <w:proofErr w:type="spellEnd"/>
      <w:r w:rsidRPr="008F6656">
        <w:rPr>
          <w:rFonts w:ascii="Times New Roman" w:hAnsi="Times New Roman" w:cs="Times New Roman"/>
          <w:sz w:val="24"/>
          <w:szCs w:val="24"/>
        </w:rPr>
        <w:t xml:space="preserve"> свои суждения, применить знания на практике, привести самостоятельно необходимые примеры; 3) оценивает действия субъектов социальной жизни с точки зрения социальных норм; 4) излагает материал последовательно и правильно. </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«4»</w:t>
      </w:r>
      <w:r w:rsidRPr="008F6656">
        <w:rPr>
          <w:rFonts w:ascii="Times New Roman" w:hAnsi="Times New Roman" w:cs="Times New Roman"/>
          <w:sz w:val="24"/>
          <w:szCs w:val="24"/>
        </w:rPr>
        <w:t>ставится, если обучающийся дает ответ, удовлетворяющий тем же требованиям, что и для оценки «5», но допускает 1-2 ошибки, которые сам же исправляет.</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«3»</w:t>
      </w:r>
      <w:r w:rsidRPr="008F6656">
        <w:rPr>
          <w:rFonts w:ascii="Times New Roman" w:hAnsi="Times New Roman" w:cs="Times New Roman"/>
          <w:sz w:val="24"/>
          <w:szCs w:val="24"/>
        </w:rPr>
        <w:t>ставится, если обучающийся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характеристик;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8F6656" w:rsidRPr="00EB5045"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lastRenderedPageBreak/>
        <w:t>Оценка «2»</w:t>
      </w:r>
      <w:r w:rsidRPr="008F6656">
        <w:rPr>
          <w:rFonts w:ascii="Times New Roman" w:hAnsi="Times New Roman" w:cs="Times New Roman"/>
          <w:sz w:val="24"/>
          <w:szCs w:val="24"/>
        </w:rPr>
        <w:t>ставится, если обучающийся обнаруживает незнание ответа на вопросы,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rsidR="008F6656" w:rsidRDefault="008F6656" w:rsidP="00C451A0">
      <w:pPr>
        <w:spacing w:after="46" w:line="240" w:lineRule="auto"/>
        <w:ind w:left="-142" w:right="-15" w:hanging="142"/>
        <w:jc w:val="both"/>
        <w:rPr>
          <w:rFonts w:ascii="Times New Roman" w:hAnsi="Times New Roman" w:cs="Times New Roman"/>
          <w:b/>
          <w:sz w:val="24"/>
          <w:szCs w:val="24"/>
          <w:u w:val="single" w:color="000000"/>
        </w:rPr>
      </w:pPr>
    </w:p>
    <w:p w:rsidR="008F6656" w:rsidRPr="008F6656" w:rsidRDefault="008F6656" w:rsidP="00C451A0">
      <w:pPr>
        <w:spacing w:after="46" w:line="240" w:lineRule="auto"/>
        <w:ind w:left="-142" w:right="-15" w:hanging="142"/>
        <w:jc w:val="both"/>
        <w:rPr>
          <w:rFonts w:ascii="Times New Roman" w:hAnsi="Times New Roman" w:cs="Times New Roman"/>
          <w:sz w:val="24"/>
          <w:szCs w:val="24"/>
        </w:rPr>
      </w:pPr>
      <w:r w:rsidRPr="008F6656">
        <w:rPr>
          <w:rFonts w:ascii="Times New Roman" w:hAnsi="Times New Roman" w:cs="Times New Roman"/>
          <w:b/>
          <w:sz w:val="24"/>
          <w:szCs w:val="24"/>
          <w:u w:val="single" w:color="000000"/>
        </w:rPr>
        <w:t xml:space="preserve">Критерии оценивания докладов: </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w:t>
      </w:r>
      <w:proofErr w:type="gramStart"/>
      <w:r w:rsidRPr="008F6656">
        <w:rPr>
          <w:rFonts w:ascii="Times New Roman" w:hAnsi="Times New Roman" w:cs="Times New Roman"/>
          <w:b/>
          <w:sz w:val="24"/>
          <w:szCs w:val="24"/>
        </w:rPr>
        <w:t>5»</w:t>
      </w:r>
      <w:r w:rsidRPr="008F6656">
        <w:rPr>
          <w:rFonts w:ascii="Times New Roman" w:hAnsi="Times New Roman" w:cs="Times New Roman"/>
          <w:sz w:val="24"/>
          <w:szCs w:val="24"/>
        </w:rPr>
        <w:t>–</w:t>
      </w:r>
      <w:proofErr w:type="gramEnd"/>
      <w:r w:rsidRPr="008F6656">
        <w:rPr>
          <w:rFonts w:ascii="Times New Roman" w:hAnsi="Times New Roman" w:cs="Times New Roman"/>
          <w:sz w:val="24"/>
          <w:szCs w:val="24"/>
        </w:rPr>
        <w:t>содержание доклада соответствует заявленной в названии тематике; доклад правильно оформлен, имеет чёткую композицию и структуру; в тексте доклада отсутствуют логические нарушения в представлении материала; корректно оформлены и в полном объёме представлены список использованной литературы и ссылки на использованную литературу в тексте доклада; отсутствуют орфографические, пунктуационные, грамматические, лексические, стилистические и иные ошибки в авторском тексте;</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w:t>
      </w:r>
      <w:proofErr w:type="gramStart"/>
      <w:r w:rsidRPr="008F6656">
        <w:rPr>
          <w:rFonts w:ascii="Times New Roman" w:hAnsi="Times New Roman" w:cs="Times New Roman"/>
          <w:b/>
          <w:sz w:val="24"/>
          <w:szCs w:val="24"/>
        </w:rPr>
        <w:t>4»</w:t>
      </w:r>
      <w:r w:rsidRPr="008F6656">
        <w:rPr>
          <w:rFonts w:ascii="Times New Roman" w:hAnsi="Times New Roman" w:cs="Times New Roman"/>
          <w:sz w:val="24"/>
          <w:szCs w:val="24"/>
        </w:rPr>
        <w:t>–</w:t>
      </w:r>
      <w:proofErr w:type="gramEnd"/>
      <w:r w:rsidRPr="008F6656">
        <w:rPr>
          <w:rFonts w:ascii="Times New Roman" w:hAnsi="Times New Roman" w:cs="Times New Roman"/>
          <w:sz w:val="24"/>
          <w:szCs w:val="24"/>
        </w:rPr>
        <w:t>содержание доклада соответствует заявленной в названии тематике; доклад правильно оформлен, имеет чёткую композицию и структуру; в тексте доклада отсутствуют логические нарушения в представлении материала; корректно оформлены и в полном объёме представлены список использованной литературы и ссылки на использованную литературу в тексте доклада; имеются несущественные  грамматические, стилистические ошибки в авторском тексте;</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«3»</w:t>
      </w:r>
      <w:r w:rsidRPr="008F6656">
        <w:rPr>
          <w:rFonts w:ascii="Times New Roman" w:hAnsi="Times New Roman" w:cs="Times New Roman"/>
          <w:sz w:val="24"/>
          <w:szCs w:val="24"/>
        </w:rPr>
        <w:t>–содержание доклада соответствует заявленной в названии тематике; есть ошибки в оформлении, имеет чёткую композицию и структуру, но в тексте доклада есть логические нарушения в представлении материала; корректно оформлены и в полном объёме представлены список использованной литературы и ссылки на использованную литературу в тексте доклада; есть единичные  орфографические, пунктуационные, грамматические, лексические, стилистические и иные ошибки в авторском тексте грамматические, стилистические ошибки в авторском тексте;</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«2»</w:t>
      </w:r>
      <w:r w:rsidRPr="008F6656">
        <w:rPr>
          <w:rFonts w:ascii="Times New Roman" w:hAnsi="Times New Roman" w:cs="Times New Roman"/>
          <w:sz w:val="24"/>
          <w:szCs w:val="24"/>
        </w:rPr>
        <w:t xml:space="preserve">–отсутствие доклада, либо множество ошибок в содержании и оформлении. </w:t>
      </w:r>
    </w:p>
    <w:p w:rsidR="008F6656" w:rsidRPr="008F6656" w:rsidRDefault="008F6656" w:rsidP="00C451A0">
      <w:pPr>
        <w:spacing w:after="50" w:line="240" w:lineRule="auto"/>
        <w:ind w:left="-142" w:hanging="142"/>
        <w:jc w:val="both"/>
        <w:rPr>
          <w:rFonts w:ascii="Times New Roman" w:hAnsi="Times New Roman" w:cs="Times New Roman"/>
          <w:sz w:val="24"/>
          <w:szCs w:val="24"/>
        </w:rPr>
      </w:pPr>
    </w:p>
    <w:p w:rsidR="008F6656" w:rsidRPr="008F6656" w:rsidRDefault="008F6656" w:rsidP="00C451A0">
      <w:pPr>
        <w:spacing w:after="46" w:line="240" w:lineRule="auto"/>
        <w:ind w:left="-142" w:right="-15" w:hanging="142"/>
        <w:jc w:val="both"/>
        <w:rPr>
          <w:rFonts w:ascii="Times New Roman" w:hAnsi="Times New Roman" w:cs="Times New Roman"/>
          <w:sz w:val="24"/>
          <w:szCs w:val="24"/>
        </w:rPr>
      </w:pPr>
      <w:r w:rsidRPr="008F6656">
        <w:rPr>
          <w:rFonts w:ascii="Times New Roman" w:hAnsi="Times New Roman" w:cs="Times New Roman"/>
          <w:b/>
          <w:sz w:val="24"/>
          <w:szCs w:val="24"/>
          <w:u w:val="single" w:color="000000"/>
        </w:rPr>
        <w:t>Критерии оценивания тестового задания и ключ к тесту:</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 xml:space="preserve">Оценка «5» - </w:t>
      </w:r>
      <w:r w:rsidRPr="008F6656">
        <w:rPr>
          <w:rFonts w:ascii="Times New Roman" w:hAnsi="Times New Roman" w:cs="Times New Roman"/>
          <w:sz w:val="24"/>
          <w:szCs w:val="24"/>
        </w:rPr>
        <w:t>91% - 100% правильных ответов;</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«4»</w:t>
      </w:r>
      <w:r w:rsidRPr="008F6656">
        <w:rPr>
          <w:rFonts w:ascii="Times New Roman" w:hAnsi="Times New Roman" w:cs="Times New Roman"/>
          <w:sz w:val="24"/>
          <w:szCs w:val="24"/>
        </w:rPr>
        <w:t xml:space="preserve"> - 76-90 % правильных ответов; </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«3»</w:t>
      </w:r>
      <w:r w:rsidRPr="008F6656">
        <w:rPr>
          <w:rFonts w:ascii="Times New Roman" w:hAnsi="Times New Roman" w:cs="Times New Roman"/>
          <w:sz w:val="24"/>
          <w:szCs w:val="24"/>
        </w:rPr>
        <w:t xml:space="preserve"> - 55-75% правильных ответов; </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«2»</w:t>
      </w:r>
      <w:r w:rsidRPr="008F6656">
        <w:rPr>
          <w:rFonts w:ascii="Times New Roman" w:hAnsi="Times New Roman" w:cs="Times New Roman"/>
          <w:sz w:val="24"/>
          <w:szCs w:val="24"/>
        </w:rPr>
        <w:t xml:space="preserve"> - 35 - 54% и менее правильных ответов.</w:t>
      </w:r>
    </w:p>
    <w:p w:rsidR="008F6656" w:rsidRPr="008F6656" w:rsidRDefault="008F6656" w:rsidP="00C451A0">
      <w:pPr>
        <w:spacing w:after="50" w:line="240" w:lineRule="auto"/>
        <w:ind w:left="-142" w:hanging="142"/>
        <w:jc w:val="both"/>
        <w:rPr>
          <w:rFonts w:ascii="Times New Roman" w:hAnsi="Times New Roman" w:cs="Times New Roman"/>
          <w:sz w:val="24"/>
          <w:szCs w:val="24"/>
        </w:rPr>
      </w:pPr>
    </w:p>
    <w:p w:rsidR="008F6656" w:rsidRPr="008F6656" w:rsidRDefault="008F6656" w:rsidP="00C451A0">
      <w:pPr>
        <w:spacing w:after="46" w:line="240" w:lineRule="auto"/>
        <w:ind w:left="-142" w:right="-15" w:hanging="142"/>
        <w:jc w:val="both"/>
        <w:rPr>
          <w:rFonts w:ascii="Times New Roman" w:hAnsi="Times New Roman" w:cs="Times New Roman"/>
          <w:sz w:val="24"/>
          <w:szCs w:val="24"/>
        </w:rPr>
      </w:pPr>
      <w:r w:rsidRPr="008F6656">
        <w:rPr>
          <w:rFonts w:ascii="Times New Roman" w:hAnsi="Times New Roman" w:cs="Times New Roman"/>
          <w:b/>
          <w:sz w:val="24"/>
          <w:szCs w:val="24"/>
          <w:u w:val="single" w:color="000000"/>
        </w:rPr>
        <w:t>Критерии оценивания ответов на дифференцированном зачете:</w:t>
      </w:r>
    </w:p>
    <w:p w:rsidR="008F6656" w:rsidRPr="008F6656" w:rsidRDefault="008F6656" w:rsidP="00C451A0">
      <w:pPr>
        <w:spacing w:after="46" w:line="232" w:lineRule="auto"/>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«5»</w:t>
      </w:r>
      <w:r w:rsidRPr="008F6656">
        <w:rPr>
          <w:rFonts w:ascii="Times New Roman" w:hAnsi="Times New Roman" w:cs="Times New Roman"/>
          <w:sz w:val="24"/>
          <w:szCs w:val="24"/>
        </w:rPr>
        <w:t xml:space="preserve"> - за глубокое и полное овладение содержанием учебного материала, в котором студент легко ориентируется, понятийным аппаратом, за умение связывать теорию с практикой, решать практические задачи, высказывать и обосновывать свои суждения. Отличная отметка предполагает грамотное, логичное изложение ответа.</w:t>
      </w:r>
    </w:p>
    <w:p w:rsidR="008F6656" w:rsidRPr="008F6656" w:rsidRDefault="008F6656" w:rsidP="00C451A0">
      <w:pPr>
        <w:spacing w:after="46" w:line="232" w:lineRule="auto"/>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«4»</w:t>
      </w:r>
      <w:r w:rsidRPr="008F6656">
        <w:rPr>
          <w:rFonts w:ascii="Times New Roman" w:hAnsi="Times New Roman" w:cs="Times New Roman"/>
          <w:sz w:val="24"/>
          <w:szCs w:val="24"/>
        </w:rPr>
        <w:t xml:space="preserve"> - если студент полно освоил учебный материал, владеет понятийным аппаратом, ориентируется в изученном материале, осознанно применяет знания для решения практических задач, грамотно излагает ответ, но содержание и форма ответа имеют отдельные неточности; </w:t>
      </w:r>
    </w:p>
    <w:p w:rsidR="008F6656" w:rsidRPr="008F6656" w:rsidRDefault="008F6656" w:rsidP="00C451A0">
      <w:pPr>
        <w:spacing w:after="46" w:line="232" w:lineRule="auto"/>
        <w:ind w:left="-142" w:hanging="142"/>
        <w:jc w:val="both"/>
        <w:rPr>
          <w:rFonts w:ascii="Times New Roman" w:hAnsi="Times New Roman" w:cs="Times New Roman"/>
          <w:sz w:val="24"/>
          <w:szCs w:val="24"/>
        </w:rPr>
      </w:pPr>
      <w:r w:rsidRPr="008F6656">
        <w:rPr>
          <w:rFonts w:ascii="Times New Roman" w:hAnsi="Times New Roman" w:cs="Times New Roman"/>
          <w:b/>
          <w:sz w:val="24"/>
          <w:szCs w:val="24"/>
        </w:rPr>
        <w:lastRenderedPageBreak/>
        <w:t>Оценка «3»</w:t>
      </w:r>
      <w:r w:rsidRPr="008F6656">
        <w:rPr>
          <w:rFonts w:ascii="Times New Roman" w:hAnsi="Times New Roman" w:cs="Times New Roman"/>
          <w:sz w:val="24"/>
          <w:szCs w:val="24"/>
        </w:rPr>
        <w:t xml:space="preserve">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определении понятий, в применении знаний для решения практических задач, не умеет доказательно обосновать свои суждения;</w:t>
      </w:r>
    </w:p>
    <w:p w:rsidR="008F6656" w:rsidRPr="008F6656" w:rsidRDefault="008F6656" w:rsidP="00C451A0">
      <w:pPr>
        <w:ind w:left="-142" w:hanging="142"/>
        <w:jc w:val="both"/>
        <w:rPr>
          <w:rFonts w:ascii="Times New Roman" w:hAnsi="Times New Roman" w:cs="Times New Roman"/>
          <w:sz w:val="24"/>
          <w:szCs w:val="24"/>
        </w:rPr>
      </w:pPr>
      <w:r w:rsidRPr="008F6656">
        <w:rPr>
          <w:rFonts w:ascii="Times New Roman" w:hAnsi="Times New Roman" w:cs="Times New Roman"/>
          <w:b/>
          <w:sz w:val="24"/>
          <w:szCs w:val="24"/>
        </w:rPr>
        <w:t>Оценка «2»</w:t>
      </w:r>
      <w:r w:rsidRPr="008F6656">
        <w:rPr>
          <w:rFonts w:ascii="Times New Roman" w:hAnsi="Times New Roman" w:cs="Times New Roman"/>
          <w:sz w:val="24"/>
          <w:szCs w:val="24"/>
        </w:rPr>
        <w:t xml:space="preserve"> - если студент имеет разрозненные, бессистемные знания, не умеет выделять главное и второстепенное, допускает ошибки при определении понятий, искажает их смысл, беспорядочно и неуверенно излагает материал, не может применять знания для решения практических задач. </w:t>
      </w:r>
    </w:p>
    <w:p w:rsidR="008F6656" w:rsidRPr="008F6656" w:rsidRDefault="008F6656" w:rsidP="00C451A0">
      <w:pPr>
        <w:spacing w:after="90" w:line="240" w:lineRule="auto"/>
        <w:jc w:val="both"/>
        <w:rPr>
          <w:rFonts w:ascii="Times New Roman" w:hAnsi="Times New Roman" w:cs="Times New Roman"/>
          <w:sz w:val="24"/>
          <w:szCs w:val="24"/>
        </w:rPr>
      </w:pPr>
    </w:p>
    <w:p w:rsidR="008F6656" w:rsidRPr="008F6656" w:rsidRDefault="008F6656" w:rsidP="00C451A0">
      <w:pPr>
        <w:spacing w:after="48"/>
        <w:ind w:left="1951" w:right="1403"/>
        <w:jc w:val="both"/>
        <w:rPr>
          <w:rFonts w:ascii="Times New Roman" w:hAnsi="Times New Roman" w:cs="Times New Roman"/>
          <w:sz w:val="24"/>
          <w:szCs w:val="24"/>
        </w:rPr>
      </w:pPr>
      <w:r w:rsidRPr="008F6656">
        <w:rPr>
          <w:rFonts w:ascii="Times New Roman" w:hAnsi="Times New Roman" w:cs="Times New Roman"/>
          <w:b/>
          <w:sz w:val="24"/>
          <w:szCs w:val="24"/>
        </w:rPr>
        <w:t>Контроль и оценка результатов освоения учебной дисциплины ОП.05 Охрана труда:</w:t>
      </w:r>
    </w:p>
    <w:p w:rsidR="008F6656" w:rsidRPr="008F6656" w:rsidRDefault="008F6656" w:rsidP="00C451A0">
      <w:pPr>
        <w:spacing w:after="89" w:line="240" w:lineRule="auto"/>
        <w:ind w:left="1136"/>
        <w:jc w:val="both"/>
        <w:rPr>
          <w:rFonts w:ascii="Times New Roman" w:hAnsi="Times New Roman" w:cs="Times New Roman"/>
          <w:sz w:val="24"/>
          <w:szCs w:val="24"/>
        </w:rPr>
      </w:pPr>
    </w:p>
    <w:p w:rsidR="008F6656" w:rsidRPr="008F6656" w:rsidRDefault="008F6656" w:rsidP="00C451A0">
      <w:pPr>
        <w:ind w:left="427" w:firstLine="708"/>
        <w:jc w:val="both"/>
        <w:rPr>
          <w:rFonts w:ascii="Times New Roman" w:hAnsi="Times New Roman" w:cs="Times New Roman"/>
          <w:sz w:val="24"/>
          <w:szCs w:val="24"/>
        </w:rPr>
      </w:pPr>
      <w:r w:rsidRPr="008F6656">
        <w:rPr>
          <w:rFonts w:ascii="Times New Roman" w:hAnsi="Times New Roman" w:cs="Times New Roman"/>
          <w:sz w:val="24"/>
          <w:szCs w:val="24"/>
        </w:rPr>
        <w:t>Контроль и оценка результатов освоения учебной дисциплины осуществляется преподавателем в процессе проведения аудиторных занятий, тестирования, а также выполнения обучающимися студентами самостоятельных тематических работ.</w:t>
      </w:r>
    </w:p>
    <w:p w:rsidR="008F6656" w:rsidRPr="008F6656" w:rsidRDefault="008F6656" w:rsidP="00C451A0">
      <w:pPr>
        <w:ind w:left="427" w:firstLine="708"/>
        <w:jc w:val="both"/>
        <w:rPr>
          <w:rFonts w:ascii="Times New Roman" w:hAnsi="Times New Roman" w:cs="Times New Roman"/>
          <w:sz w:val="24"/>
          <w:szCs w:val="24"/>
        </w:rPr>
      </w:pPr>
      <w:r w:rsidRPr="008F6656">
        <w:rPr>
          <w:rFonts w:ascii="Times New Roman" w:hAnsi="Times New Roman" w:cs="Times New Roman"/>
          <w:sz w:val="24"/>
          <w:szCs w:val="24"/>
        </w:rPr>
        <w:t xml:space="preserve">Текущий контроль по лекционному материалу и практическим занятиям проводит преподаватель. </w:t>
      </w:r>
    </w:p>
    <w:p w:rsidR="008F6656" w:rsidRPr="008F6656" w:rsidRDefault="008F6656" w:rsidP="00C451A0">
      <w:pPr>
        <w:pStyle w:val="1"/>
        <w:ind w:left="1146"/>
        <w:jc w:val="both"/>
        <w:rPr>
          <w:szCs w:val="24"/>
        </w:rPr>
      </w:pPr>
      <w:r w:rsidRPr="008F6656">
        <w:rPr>
          <w:szCs w:val="24"/>
        </w:rPr>
        <w:t>Итоговая оценка по дисциплине выставляется в зачетную книжку и зачетную   ведомость.</w:t>
      </w:r>
    </w:p>
    <w:p w:rsidR="008F6656" w:rsidRPr="008F6656" w:rsidRDefault="008F6656" w:rsidP="00C451A0">
      <w:pPr>
        <w:spacing w:after="48"/>
        <w:ind w:right="-15"/>
        <w:jc w:val="both"/>
        <w:rPr>
          <w:rFonts w:ascii="Times New Roman" w:hAnsi="Times New Roman" w:cs="Times New Roman"/>
          <w:b/>
          <w:sz w:val="24"/>
          <w:szCs w:val="24"/>
        </w:rPr>
      </w:pPr>
    </w:p>
    <w:p w:rsidR="008F6656" w:rsidRPr="008F6656" w:rsidRDefault="008F6656" w:rsidP="00C451A0">
      <w:pPr>
        <w:spacing w:after="48"/>
        <w:ind w:left="1951" w:right="-15"/>
        <w:jc w:val="both"/>
        <w:rPr>
          <w:rFonts w:ascii="Times New Roman" w:hAnsi="Times New Roman" w:cs="Times New Roman"/>
          <w:sz w:val="24"/>
          <w:szCs w:val="24"/>
        </w:rPr>
      </w:pPr>
      <w:r w:rsidRPr="008F6656">
        <w:rPr>
          <w:rFonts w:ascii="Times New Roman" w:hAnsi="Times New Roman" w:cs="Times New Roman"/>
          <w:b/>
          <w:sz w:val="24"/>
          <w:szCs w:val="24"/>
        </w:rPr>
        <w:t>Рекомендации по подготовке к дифференцированному зачету.</w:t>
      </w:r>
    </w:p>
    <w:p w:rsidR="008F6656" w:rsidRPr="008F6656" w:rsidRDefault="008F6656" w:rsidP="00C451A0">
      <w:pPr>
        <w:ind w:left="427" w:firstLine="708"/>
        <w:jc w:val="both"/>
        <w:rPr>
          <w:rFonts w:ascii="Times New Roman" w:hAnsi="Times New Roman" w:cs="Times New Roman"/>
          <w:sz w:val="24"/>
          <w:szCs w:val="24"/>
        </w:rPr>
      </w:pPr>
      <w:r w:rsidRPr="008F6656">
        <w:rPr>
          <w:rFonts w:ascii="Times New Roman" w:hAnsi="Times New Roman" w:cs="Times New Roman"/>
          <w:sz w:val="24"/>
          <w:szCs w:val="24"/>
        </w:rPr>
        <w:t xml:space="preserve">При подготовке студентов к дифференцированному зачету необходимо опираться на вопросы, предложенные преподавателем и выданные студентам заранее по всем изученным темам и разделам; необходимо использовать как основную литературу, так и дополнительные источники информации, а также опираться на конспекты лекций. При подготовке к дифференцированному зачету можно использовать следующие виды деятельности: работа с конспектом лекций, повторная работа над материалом учебника, дополнительной литературы, составление краткого конспекта ответа на конкретные вопросы. Студенту следует выделить основные ключевые моменты при ответе на поставленный вопрос, уделить больше внимания обобщению фактического и теоретического материала в целях конкретизации изучаемых проблем личной и общественной безопасности. </w:t>
      </w:r>
    </w:p>
    <w:p w:rsidR="008F6656" w:rsidRPr="008F6656" w:rsidRDefault="008F6656" w:rsidP="00C451A0">
      <w:pPr>
        <w:ind w:left="427" w:firstLine="708"/>
        <w:jc w:val="both"/>
        <w:rPr>
          <w:rFonts w:ascii="Times New Roman" w:hAnsi="Times New Roman" w:cs="Times New Roman"/>
          <w:sz w:val="24"/>
          <w:szCs w:val="24"/>
        </w:rPr>
      </w:pPr>
      <w:r w:rsidRPr="008F6656">
        <w:rPr>
          <w:rFonts w:ascii="Times New Roman" w:hAnsi="Times New Roman" w:cs="Times New Roman"/>
          <w:sz w:val="24"/>
          <w:szCs w:val="24"/>
        </w:rPr>
        <w:t>Сроки проведения контрольных мероприятий доводятся до сведения студентов на первом занятии по дисциплине. Критерии оценок по отдельным разделам учебной дисциплины разрабатывается в соответствии с темами  учебной программы  дисциплины  и сообщается студентам в начале семестра.</w:t>
      </w:r>
    </w:p>
    <w:p w:rsidR="008F6656" w:rsidRPr="008F6656" w:rsidRDefault="008F6656" w:rsidP="008F6656">
      <w:pPr>
        <w:rPr>
          <w:rFonts w:ascii="Times New Roman" w:hAnsi="Times New Roman" w:cs="Times New Roman"/>
          <w:sz w:val="24"/>
          <w:szCs w:val="24"/>
        </w:rPr>
      </w:pPr>
      <w:r w:rsidRPr="008F6656">
        <w:rPr>
          <w:rFonts w:ascii="Times New Roman" w:hAnsi="Times New Roman" w:cs="Times New Roman"/>
          <w:sz w:val="24"/>
          <w:szCs w:val="24"/>
        </w:rPr>
        <w:t xml:space="preserve">По результатам работы в семестре студент может получить автоматическую оценку -  </w:t>
      </w:r>
      <w:r w:rsidRPr="008F6656">
        <w:rPr>
          <w:rFonts w:ascii="Times New Roman" w:hAnsi="Times New Roman" w:cs="Times New Roman"/>
          <w:b/>
          <w:sz w:val="24"/>
          <w:szCs w:val="24"/>
        </w:rPr>
        <w:t>«5».</w:t>
      </w:r>
    </w:p>
    <w:p w:rsidR="008F6656" w:rsidRPr="008F6656" w:rsidRDefault="008F6656" w:rsidP="008F6656">
      <w:pPr>
        <w:pStyle w:val="1"/>
        <w:ind w:left="1146"/>
        <w:rPr>
          <w:szCs w:val="24"/>
        </w:rPr>
      </w:pPr>
      <w:r w:rsidRPr="008F6656">
        <w:rPr>
          <w:szCs w:val="24"/>
        </w:rPr>
        <w:t xml:space="preserve">Студент, не получивший автоматической оценки, обязан сдавать зачет. </w:t>
      </w:r>
    </w:p>
    <w:p w:rsidR="008F6656" w:rsidRPr="008F6656" w:rsidRDefault="008F6656" w:rsidP="008F6656">
      <w:pPr>
        <w:spacing w:after="48"/>
        <w:ind w:left="1951" w:right="-15"/>
        <w:jc w:val="center"/>
        <w:rPr>
          <w:rFonts w:ascii="Times New Roman" w:hAnsi="Times New Roman" w:cs="Times New Roman"/>
          <w:b/>
          <w:sz w:val="24"/>
          <w:szCs w:val="24"/>
        </w:rPr>
      </w:pPr>
    </w:p>
    <w:p w:rsidR="008F6656" w:rsidRPr="008F6656" w:rsidRDefault="008F6656" w:rsidP="008F6656">
      <w:pPr>
        <w:spacing w:after="48"/>
        <w:ind w:left="1951" w:right="-15"/>
        <w:jc w:val="center"/>
        <w:rPr>
          <w:rFonts w:ascii="Times New Roman" w:hAnsi="Times New Roman" w:cs="Times New Roman"/>
          <w:b/>
          <w:sz w:val="24"/>
          <w:szCs w:val="24"/>
        </w:rPr>
      </w:pPr>
    </w:p>
    <w:p w:rsidR="008F6656" w:rsidRDefault="008F6656" w:rsidP="008F6656">
      <w:pPr>
        <w:spacing w:after="48"/>
        <w:ind w:left="1951" w:right="-15"/>
        <w:jc w:val="center"/>
        <w:rPr>
          <w:rFonts w:ascii="Times New Roman" w:hAnsi="Times New Roman" w:cs="Times New Roman"/>
          <w:b/>
          <w:sz w:val="24"/>
          <w:szCs w:val="24"/>
        </w:rPr>
      </w:pPr>
    </w:p>
    <w:p w:rsidR="00EB5045" w:rsidRDefault="00EB5045" w:rsidP="008F6656">
      <w:pPr>
        <w:spacing w:after="48"/>
        <w:ind w:left="1951" w:right="-15"/>
        <w:jc w:val="center"/>
        <w:rPr>
          <w:rFonts w:ascii="Times New Roman" w:hAnsi="Times New Roman" w:cs="Times New Roman"/>
          <w:b/>
          <w:sz w:val="24"/>
          <w:szCs w:val="24"/>
        </w:rPr>
      </w:pPr>
    </w:p>
    <w:p w:rsidR="00EB5045" w:rsidRDefault="00EB5045" w:rsidP="00C451A0">
      <w:pPr>
        <w:spacing w:after="48"/>
        <w:ind w:right="-15"/>
        <w:rPr>
          <w:rFonts w:ascii="Times New Roman" w:hAnsi="Times New Roman" w:cs="Times New Roman"/>
          <w:b/>
          <w:sz w:val="24"/>
          <w:szCs w:val="24"/>
        </w:rPr>
      </w:pPr>
    </w:p>
    <w:p w:rsidR="00EB5045" w:rsidRDefault="00EB5045" w:rsidP="008F6656">
      <w:pPr>
        <w:spacing w:after="48"/>
        <w:ind w:left="1951" w:right="-15"/>
        <w:jc w:val="center"/>
        <w:rPr>
          <w:rFonts w:ascii="Times New Roman" w:hAnsi="Times New Roman" w:cs="Times New Roman"/>
          <w:b/>
          <w:sz w:val="24"/>
          <w:szCs w:val="24"/>
        </w:rPr>
      </w:pPr>
    </w:p>
    <w:p w:rsidR="00EB5045" w:rsidRPr="00B703D5" w:rsidRDefault="00EB5045" w:rsidP="00EB5045">
      <w:pPr>
        <w:jc w:val="center"/>
        <w:rPr>
          <w:rFonts w:ascii="Times New Roman" w:hAnsi="Times New Roman" w:cs="Times New Roman"/>
          <w:b/>
          <w:bCs/>
          <w:sz w:val="24"/>
          <w:szCs w:val="24"/>
        </w:rPr>
      </w:pPr>
      <w:r w:rsidRPr="00B703D5">
        <w:rPr>
          <w:rFonts w:ascii="Times New Roman" w:hAnsi="Times New Roman" w:cs="Times New Roman"/>
          <w:b/>
          <w:bCs/>
          <w:sz w:val="24"/>
          <w:szCs w:val="24"/>
        </w:rPr>
        <w:lastRenderedPageBreak/>
        <w:t>3. УСЛОВИЯ РЕАЛИЗАЦИИ ПРОГРАММЫ УЧЕБНОЙ ДИСЦИПЛИНЫ</w:t>
      </w:r>
    </w:p>
    <w:p w:rsidR="00EB5045" w:rsidRPr="00B703D5" w:rsidRDefault="00EB5045" w:rsidP="00EB5045">
      <w:pPr>
        <w:suppressAutoHyphens/>
        <w:spacing w:after="0"/>
        <w:ind w:firstLine="709"/>
        <w:jc w:val="both"/>
        <w:rPr>
          <w:rFonts w:ascii="Times New Roman" w:hAnsi="Times New Roman" w:cs="Times New Roman"/>
          <w:b/>
          <w:sz w:val="24"/>
          <w:szCs w:val="24"/>
        </w:rPr>
      </w:pPr>
      <w:r w:rsidRPr="00B703D5">
        <w:rPr>
          <w:rFonts w:ascii="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p>
    <w:p w:rsidR="00EB5045" w:rsidRPr="00B703D5" w:rsidRDefault="00EB5045" w:rsidP="00EB5045">
      <w:pPr>
        <w:spacing w:after="120" w:line="240" w:lineRule="auto"/>
        <w:ind w:left="262"/>
        <w:rPr>
          <w:rFonts w:ascii="Times New Roman" w:hAnsi="Times New Roman" w:cs="Times New Roman"/>
          <w:sz w:val="24"/>
          <w:szCs w:val="24"/>
        </w:rPr>
      </w:pPr>
    </w:p>
    <w:p w:rsidR="00EB5045" w:rsidRPr="00B703D5" w:rsidRDefault="00EB5045" w:rsidP="00EB5045">
      <w:pPr>
        <w:ind w:left="262" w:firstLine="720"/>
        <w:rPr>
          <w:rFonts w:ascii="Times New Roman" w:hAnsi="Times New Roman" w:cs="Times New Roman"/>
          <w:sz w:val="24"/>
          <w:szCs w:val="24"/>
        </w:rPr>
      </w:pPr>
      <w:r w:rsidRPr="00B703D5">
        <w:rPr>
          <w:rFonts w:ascii="Times New Roman" w:hAnsi="Times New Roman" w:cs="Times New Roman"/>
          <w:sz w:val="24"/>
          <w:szCs w:val="24"/>
        </w:rPr>
        <w:t xml:space="preserve">Реализация программы учебной дисциплины требует наличие учебного кабинета информатики и информационных технологий.  </w:t>
      </w:r>
    </w:p>
    <w:p w:rsidR="00EB5045" w:rsidRPr="00B703D5" w:rsidRDefault="00EB5045" w:rsidP="00C451A0">
      <w:pPr>
        <w:spacing w:after="0" w:line="240" w:lineRule="auto"/>
        <w:ind w:left="272"/>
        <w:rPr>
          <w:rFonts w:ascii="Times New Roman" w:hAnsi="Times New Roman" w:cs="Times New Roman"/>
          <w:sz w:val="24"/>
          <w:szCs w:val="24"/>
        </w:rPr>
      </w:pPr>
      <w:r w:rsidRPr="00B703D5">
        <w:rPr>
          <w:rFonts w:ascii="Times New Roman" w:hAnsi="Times New Roman" w:cs="Times New Roman"/>
          <w:sz w:val="24"/>
          <w:szCs w:val="24"/>
        </w:rPr>
        <w:t xml:space="preserve">Оборудование учебного кабинета: </w:t>
      </w:r>
    </w:p>
    <w:p w:rsidR="00EB5045" w:rsidRPr="00B703D5" w:rsidRDefault="00EB5045" w:rsidP="00C451A0">
      <w:pPr>
        <w:numPr>
          <w:ilvl w:val="0"/>
          <w:numId w:val="37"/>
        </w:numPr>
        <w:spacing w:after="0"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столы ученические </w:t>
      </w:r>
      <w:r>
        <w:rPr>
          <w:rFonts w:ascii="Times New Roman" w:hAnsi="Times New Roman" w:cs="Times New Roman"/>
          <w:sz w:val="24"/>
          <w:szCs w:val="24"/>
        </w:rPr>
        <w:t>-20</w:t>
      </w:r>
      <w:r w:rsidRPr="00B703D5">
        <w:rPr>
          <w:rFonts w:ascii="Times New Roman" w:hAnsi="Times New Roman" w:cs="Times New Roman"/>
          <w:sz w:val="24"/>
          <w:szCs w:val="24"/>
        </w:rPr>
        <w:t xml:space="preserve"> </w:t>
      </w:r>
    </w:p>
    <w:p w:rsidR="00EB5045" w:rsidRPr="00B703D5" w:rsidRDefault="00EB5045" w:rsidP="00C451A0">
      <w:pPr>
        <w:numPr>
          <w:ilvl w:val="0"/>
          <w:numId w:val="37"/>
        </w:numPr>
        <w:spacing w:after="0"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стулья </w:t>
      </w:r>
      <w:proofErr w:type="gramStart"/>
      <w:r w:rsidRPr="00B703D5">
        <w:rPr>
          <w:rFonts w:ascii="Times New Roman" w:hAnsi="Times New Roman" w:cs="Times New Roman"/>
          <w:sz w:val="24"/>
          <w:szCs w:val="24"/>
        </w:rPr>
        <w:t xml:space="preserve">ученические  </w:t>
      </w:r>
      <w:r>
        <w:rPr>
          <w:rFonts w:ascii="Times New Roman" w:hAnsi="Times New Roman" w:cs="Times New Roman"/>
          <w:sz w:val="24"/>
          <w:szCs w:val="24"/>
        </w:rPr>
        <w:t>-</w:t>
      </w:r>
      <w:proofErr w:type="gramEnd"/>
      <w:r>
        <w:rPr>
          <w:rFonts w:ascii="Times New Roman" w:hAnsi="Times New Roman" w:cs="Times New Roman"/>
          <w:sz w:val="24"/>
          <w:szCs w:val="24"/>
        </w:rPr>
        <w:t>20</w:t>
      </w:r>
    </w:p>
    <w:p w:rsidR="00EB5045" w:rsidRPr="00B703D5" w:rsidRDefault="00EB5045" w:rsidP="00C451A0">
      <w:pPr>
        <w:numPr>
          <w:ilvl w:val="0"/>
          <w:numId w:val="37"/>
        </w:numPr>
        <w:spacing w:after="0" w:line="240" w:lineRule="auto"/>
        <w:ind w:hanging="163"/>
        <w:rPr>
          <w:rFonts w:ascii="Times New Roman" w:hAnsi="Times New Roman" w:cs="Times New Roman"/>
          <w:sz w:val="24"/>
          <w:szCs w:val="24"/>
        </w:rPr>
      </w:pPr>
      <w:r w:rsidRPr="00B703D5">
        <w:rPr>
          <w:rFonts w:ascii="Times New Roman" w:hAnsi="Times New Roman" w:cs="Times New Roman"/>
          <w:sz w:val="24"/>
          <w:szCs w:val="24"/>
        </w:rPr>
        <w:t>стол преподавателя</w:t>
      </w:r>
      <w:r>
        <w:rPr>
          <w:rFonts w:ascii="Times New Roman" w:hAnsi="Times New Roman" w:cs="Times New Roman"/>
          <w:sz w:val="24"/>
          <w:szCs w:val="24"/>
        </w:rPr>
        <w:t>-1</w:t>
      </w:r>
      <w:r w:rsidRPr="00B703D5">
        <w:rPr>
          <w:rFonts w:ascii="Times New Roman" w:hAnsi="Times New Roman" w:cs="Times New Roman"/>
          <w:sz w:val="24"/>
          <w:szCs w:val="24"/>
        </w:rPr>
        <w:t xml:space="preserve">  </w:t>
      </w:r>
    </w:p>
    <w:p w:rsidR="00EB5045" w:rsidRPr="00B703D5" w:rsidRDefault="00EB5045" w:rsidP="00C451A0">
      <w:pPr>
        <w:numPr>
          <w:ilvl w:val="0"/>
          <w:numId w:val="37"/>
        </w:numPr>
        <w:spacing w:after="0"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стул преподавателя </w:t>
      </w:r>
      <w:r>
        <w:rPr>
          <w:rFonts w:ascii="Times New Roman" w:hAnsi="Times New Roman" w:cs="Times New Roman"/>
          <w:sz w:val="24"/>
          <w:szCs w:val="24"/>
        </w:rPr>
        <w:t>-1</w:t>
      </w:r>
      <w:r w:rsidRPr="00B703D5">
        <w:rPr>
          <w:rFonts w:ascii="Times New Roman" w:hAnsi="Times New Roman" w:cs="Times New Roman"/>
          <w:sz w:val="24"/>
          <w:szCs w:val="24"/>
        </w:rPr>
        <w:t xml:space="preserve"> </w:t>
      </w:r>
    </w:p>
    <w:p w:rsidR="00EB5045" w:rsidRPr="00B703D5" w:rsidRDefault="00EB5045" w:rsidP="00C451A0">
      <w:pPr>
        <w:spacing w:after="0" w:line="240" w:lineRule="auto"/>
        <w:ind w:left="272"/>
        <w:rPr>
          <w:rFonts w:ascii="Times New Roman" w:hAnsi="Times New Roman" w:cs="Times New Roman"/>
          <w:sz w:val="24"/>
          <w:szCs w:val="24"/>
        </w:rPr>
      </w:pPr>
      <w:r w:rsidRPr="00B703D5">
        <w:rPr>
          <w:rFonts w:ascii="Times New Roman" w:hAnsi="Times New Roman" w:cs="Times New Roman"/>
          <w:sz w:val="24"/>
          <w:szCs w:val="24"/>
        </w:rPr>
        <w:t xml:space="preserve">Технические средства обучения:  </w:t>
      </w:r>
    </w:p>
    <w:p w:rsidR="00EB5045" w:rsidRPr="00B703D5" w:rsidRDefault="00EB5045" w:rsidP="00C451A0">
      <w:pPr>
        <w:numPr>
          <w:ilvl w:val="0"/>
          <w:numId w:val="37"/>
        </w:numPr>
        <w:spacing w:after="0" w:line="355"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персональные компьютеры, проекционная, воспроизводящая видео- и аудиоаппаратура. </w:t>
      </w:r>
    </w:p>
    <w:p w:rsidR="00EB5045" w:rsidRPr="00B703D5" w:rsidRDefault="00EB5045" w:rsidP="00C451A0">
      <w:pPr>
        <w:numPr>
          <w:ilvl w:val="0"/>
          <w:numId w:val="37"/>
        </w:numPr>
        <w:spacing w:after="0"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оборудование для демонстрации наглядных пособий. </w:t>
      </w:r>
    </w:p>
    <w:p w:rsidR="00EB5045" w:rsidRPr="00B703D5" w:rsidRDefault="00EB5045" w:rsidP="00EB5045">
      <w:pPr>
        <w:spacing w:after="219" w:line="240" w:lineRule="auto"/>
        <w:ind w:left="262"/>
        <w:rPr>
          <w:rFonts w:ascii="Times New Roman" w:hAnsi="Times New Roman" w:cs="Times New Roman"/>
          <w:sz w:val="24"/>
          <w:szCs w:val="24"/>
        </w:rPr>
      </w:pPr>
      <w:bookmarkStart w:id="0" w:name="_GoBack"/>
      <w:bookmarkEnd w:id="0"/>
    </w:p>
    <w:p w:rsidR="00EB5045" w:rsidRPr="00B703D5" w:rsidRDefault="00EB5045" w:rsidP="00EB5045">
      <w:pPr>
        <w:spacing w:after="159" w:line="242" w:lineRule="auto"/>
        <w:ind w:left="272"/>
        <w:rPr>
          <w:rFonts w:ascii="Times New Roman" w:hAnsi="Times New Roman" w:cs="Times New Roman"/>
          <w:sz w:val="24"/>
          <w:szCs w:val="24"/>
        </w:rPr>
      </w:pPr>
      <w:r w:rsidRPr="00B703D5">
        <w:rPr>
          <w:rFonts w:ascii="Times New Roman" w:hAnsi="Times New Roman" w:cs="Times New Roman"/>
          <w:b/>
          <w:sz w:val="24"/>
          <w:szCs w:val="24"/>
        </w:rPr>
        <w:t xml:space="preserve">3.2 Информационное обеспечение  </w:t>
      </w:r>
    </w:p>
    <w:p w:rsidR="00EB5045" w:rsidRDefault="00C451A0" w:rsidP="00EB5045">
      <w:pPr>
        <w:tabs>
          <w:tab w:val="left" w:pos="2055"/>
        </w:tabs>
        <w:spacing w:after="48"/>
        <w:ind w:right="-15"/>
        <w:jc w:val="center"/>
        <w:rPr>
          <w:rFonts w:ascii="Times New Roman" w:hAnsi="Times New Roman" w:cs="Times New Roman"/>
          <w:b/>
          <w:sz w:val="24"/>
          <w:szCs w:val="24"/>
        </w:rPr>
      </w:pPr>
      <w:r>
        <w:rPr>
          <w:rFonts w:ascii="Times New Roman" w:hAnsi="Times New Roman" w:cs="Times New Roman"/>
          <w:b/>
          <w:sz w:val="24"/>
          <w:szCs w:val="24"/>
        </w:rPr>
        <w:t>3.2.1</w:t>
      </w:r>
      <w:r w:rsidR="00EB5045">
        <w:rPr>
          <w:rFonts w:ascii="Times New Roman" w:hAnsi="Times New Roman" w:cs="Times New Roman"/>
          <w:b/>
          <w:sz w:val="24"/>
          <w:szCs w:val="24"/>
        </w:rPr>
        <w:t>Основные источники</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1.Куликов О.Н. Охрана труда при производстве сварочных работ: учебное пособие для нач. проф. Образования. – </w:t>
      </w:r>
      <w:proofErr w:type="gramStart"/>
      <w:r w:rsidRPr="00EB5045">
        <w:rPr>
          <w:rFonts w:ascii="Times New Roman" w:hAnsi="Times New Roman" w:cs="Times New Roman"/>
          <w:sz w:val="24"/>
          <w:szCs w:val="24"/>
        </w:rPr>
        <w:t>Москва.:</w:t>
      </w:r>
      <w:proofErr w:type="gramEnd"/>
      <w:r w:rsidRPr="00EB5045">
        <w:rPr>
          <w:rFonts w:ascii="Times New Roman" w:hAnsi="Times New Roman" w:cs="Times New Roman"/>
          <w:sz w:val="24"/>
          <w:szCs w:val="24"/>
        </w:rPr>
        <w:t xml:space="preserve"> Издательский центр «Академия», 2017.-176с.</w:t>
      </w:r>
    </w:p>
    <w:p w:rsidR="00EB5045" w:rsidRPr="00C451A0" w:rsidRDefault="00EB5045" w:rsidP="00C451A0">
      <w:pPr>
        <w:spacing w:after="48"/>
        <w:ind w:right="-15"/>
        <w:jc w:val="center"/>
        <w:rPr>
          <w:rFonts w:ascii="Times New Roman" w:hAnsi="Times New Roman" w:cs="Times New Roman"/>
          <w:b/>
          <w:sz w:val="24"/>
          <w:szCs w:val="24"/>
        </w:rPr>
      </w:pPr>
      <w:r w:rsidRPr="00C451A0">
        <w:rPr>
          <w:rFonts w:ascii="Times New Roman" w:hAnsi="Times New Roman" w:cs="Times New Roman"/>
          <w:b/>
          <w:sz w:val="24"/>
          <w:szCs w:val="24"/>
        </w:rPr>
        <w:t>3.2.2 Электронные издания:</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Учебные материалы для электронного обучения, в том числе с использованием облачных технологий </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1) Электронный</w:t>
      </w:r>
      <w:r w:rsidRPr="00EB5045">
        <w:rPr>
          <w:rFonts w:ascii="Times New Roman" w:hAnsi="Times New Roman" w:cs="Times New Roman"/>
          <w:sz w:val="24"/>
          <w:szCs w:val="24"/>
        </w:rPr>
        <w:t xml:space="preserve"> учебно- методический комплекс: </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Учебная программа; </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электронный учебник;</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 ко</w:t>
      </w:r>
      <w:r>
        <w:rPr>
          <w:rFonts w:ascii="Times New Roman" w:hAnsi="Times New Roman" w:cs="Times New Roman"/>
          <w:sz w:val="24"/>
          <w:szCs w:val="24"/>
        </w:rPr>
        <w:t>нтрольно-оценочные средства,</w:t>
      </w:r>
    </w:p>
    <w:p w:rsidR="00EB5045"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 Интерактивные мультимедийные учебные материалы. </w:t>
      </w:r>
    </w:p>
    <w:p w:rsidR="00C451A0" w:rsidRPr="00C451A0" w:rsidRDefault="00EB5045" w:rsidP="00C451A0">
      <w:pPr>
        <w:spacing w:after="48"/>
        <w:ind w:right="-15"/>
        <w:jc w:val="center"/>
        <w:rPr>
          <w:rFonts w:ascii="Times New Roman" w:hAnsi="Times New Roman" w:cs="Times New Roman"/>
          <w:b/>
          <w:sz w:val="24"/>
          <w:szCs w:val="24"/>
        </w:rPr>
      </w:pPr>
      <w:r w:rsidRPr="00C451A0">
        <w:rPr>
          <w:rFonts w:ascii="Times New Roman" w:hAnsi="Times New Roman" w:cs="Times New Roman"/>
          <w:b/>
          <w:sz w:val="24"/>
          <w:szCs w:val="24"/>
        </w:rPr>
        <w:t>3.2.3 Дополнительные источники</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1.Васильев, П.П. Практикум по безопасности жизнедеятельности человека, экологии и охране труда: М Финансы и статистика. 2017г.-120с.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Нормативно-техническая документация: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 Федеральный закон «Об основах охраны труда в РФ» (23.06.99г. № 181-ФЗ. (Одобрен Советом Федерации </w:t>
      </w:r>
      <w:proofErr w:type="gramStart"/>
      <w:r w:rsidRPr="00EB5045">
        <w:rPr>
          <w:rFonts w:ascii="Times New Roman" w:hAnsi="Times New Roman" w:cs="Times New Roman"/>
          <w:sz w:val="24"/>
          <w:szCs w:val="24"/>
        </w:rPr>
        <w:t>2.07.99г.)ГОСТ</w:t>
      </w:r>
      <w:proofErr w:type="gramEnd"/>
      <w:r w:rsidRPr="00EB5045">
        <w:rPr>
          <w:rFonts w:ascii="Times New Roman" w:hAnsi="Times New Roman" w:cs="Times New Roman"/>
          <w:sz w:val="24"/>
          <w:szCs w:val="24"/>
        </w:rPr>
        <w:t xml:space="preserve"> Р 12.0.006-2002 – Общие требования к управлению охраны труда в организации.</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 2. Положение о расследовании и учёте несчастных случаев на </w:t>
      </w:r>
      <w:proofErr w:type="gramStart"/>
      <w:r w:rsidRPr="00EB5045">
        <w:rPr>
          <w:rFonts w:ascii="Times New Roman" w:hAnsi="Times New Roman" w:cs="Times New Roman"/>
          <w:sz w:val="24"/>
          <w:szCs w:val="24"/>
        </w:rPr>
        <w:t>производстве.(</w:t>
      </w:r>
      <w:proofErr w:type="gramEnd"/>
      <w:r w:rsidRPr="00EB5045">
        <w:rPr>
          <w:rFonts w:ascii="Times New Roman" w:hAnsi="Times New Roman" w:cs="Times New Roman"/>
          <w:sz w:val="24"/>
          <w:szCs w:val="24"/>
        </w:rPr>
        <w:t xml:space="preserve"> утверждено Постановлением Правительства РФ от 11.08.99г. №279) 13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3. СНиП 23-05-95 – Естественное и искусственное освещения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4.ГОСТ 12.0.004-90 – Организация обучения безопасности труда.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5. ГОСТ 12.1.005-88 – Общие санитарно-гигиеническое требования к воздуху рабочей зоны.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6. ГОСТ 12.1.012-90 – Система стандартов безопасности труда.</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7. ГОСТ12.4.021-75 – Системы вентиляционные.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8. ГОСТ 12.3.009.76 – Работы погрузочно-разгрузочные.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lastRenderedPageBreak/>
        <w:t>9. ГОСТ Р 52033-2003 – Автомобили с бензиновыми двигателями выбросы загрязняющих веществ с отработавшими газами нормы и методы контроля при оценке технического состояния.</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 10. ГОСТ 27331-87(СЕ СЭВ 5637-86) – Пожарная техника.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11. ГОСТ 12.0.002-80 – Система стандартов безопасности труда.</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 12. ГОСТ 12.4.010-75. Средства индивидуальной защиты. Рукавицы специальные. Технические условия.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13. ГОСТ12.0.003-74. Опасные и вредные производственные факторы. Классификация: Изменения И-1-Х1-78.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14. ГОСТ </w:t>
      </w:r>
      <w:proofErr w:type="gramStart"/>
      <w:r w:rsidRPr="00EB5045">
        <w:rPr>
          <w:rFonts w:ascii="Times New Roman" w:hAnsi="Times New Roman" w:cs="Times New Roman"/>
          <w:sz w:val="24"/>
          <w:szCs w:val="24"/>
        </w:rPr>
        <w:t>12.2.061.-</w:t>
      </w:r>
      <w:proofErr w:type="gramEnd"/>
      <w:r w:rsidRPr="00EB5045">
        <w:rPr>
          <w:rFonts w:ascii="Times New Roman" w:hAnsi="Times New Roman" w:cs="Times New Roman"/>
          <w:sz w:val="24"/>
          <w:szCs w:val="24"/>
        </w:rPr>
        <w:t xml:space="preserve">81. Оборудование производственное. Общие требования безопасности к рабочим местам.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15. СНиП 2.01.02-85. Противопожарные нормы.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16.Межотрослевые правила по охране труда на автомобильном транспорте. Утверждённые Постановлением Минтруда РФ от 12 мая 2013г.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Электронные ресурсы: </w:t>
      </w:r>
    </w:p>
    <w:p w:rsidR="00C451A0" w:rsidRDefault="00EB5045" w:rsidP="00EB5045">
      <w:pPr>
        <w:spacing w:after="48"/>
        <w:ind w:right="-15"/>
        <w:jc w:val="both"/>
        <w:rPr>
          <w:rFonts w:ascii="Times New Roman" w:hAnsi="Times New Roman" w:cs="Times New Roman"/>
          <w:sz w:val="24"/>
          <w:szCs w:val="24"/>
        </w:rPr>
      </w:pPr>
      <w:r w:rsidRPr="00EB5045">
        <w:rPr>
          <w:rFonts w:ascii="Times New Roman" w:hAnsi="Times New Roman" w:cs="Times New Roman"/>
          <w:sz w:val="24"/>
          <w:szCs w:val="24"/>
        </w:rPr>
        <w:t xml:space="preserve">1. Информационный портал по охране труда для специалистов, инженеров и менеджеров. - Режим доступа: </w:t>
      </w:r>
      <w:hyperlink r:id="rId7" w:history="1">
        <w:r w:rsidR="00C451A0" w:rsidRPr="007F108B">
          <w:rPr>
            <w:rStyle w:val="a7"/>
            <w:rFonts w:ascii="Times New Roman" w:hAnsi="Times New Roman" w:cs="Times New Roman"/>
            <w:sz w:val="24"/>
            <w:szCs w:val="24"/>
          </w:rPr>
          <w:t>www.trudohrana.ru</w:t>
        </w:r>
      </w:hyperlink>
    </w:p>
    <w:p w:rsidR="00EB5045" w:rsidRPr="00EB5045" w:rsidRDefault="00EB5045" w:rsidP="00EB5045">
      <w:pPr>
        <w:spacing w:after="48"/>
        <w:ind w:right="-15"/>
        <w:jc w:val="both"/>
        <w:rPr>
          <w:rFonts w:ascii="Times New Roman" w:hAnsi="Times New Roman" w:cs="Times New Roman"/>
          <w:b/>
          <w:sz w:val="24"/>
          <w:szCs w:val="24"/>
        </w:rPr>
      </w:pPr>
      <w:r w:rsidRPr="00EB5045">
        <w:rPr>
          <w:rFonts w:ascii="Times New Roman" w:hAnsi="Times New Roman" w:cs="Times New Roman"/>
          <w:sz w:val="24"/>
          <w:szCs w:val="24"/>
        </w:rPr>
        <w:t xml:space="preserve"> 2. </w:t>
      </w:r>
      <w:proofErr w:type="spellStart"/>
      <w:r w:rsidRPr="00EB5045">
        <w:rPr>
          <w:rFonts w:ascii="Times New Roman" w:hAnsi="Times New Roman" w:cs="Times New Roman"/>
          <w:sz w:val="24"/>
          <w:szCs w:val="24"/>
        </w:rPr>
        <w:t>Видеоинструктажи</w:t>
      </w:r>
      <w:proofErr w:type="spellEnd"/>
      <w:r w:rsidRPr="00EB5045">
        <w:rPr>
          <w:rFonts w:ascii="Times New Roman" w:hAnsi="Times New Roman" w:cs="Times New Roman"/>
          <w:sz w:val="24"/>
          <w:szCs w:val="24"/>
        </w:rPr>
        <w:t xml:space="preserve"> по охране труда. – Режим доступа: </w:t>
      </w:r>
      <w:proofErr w:type="spellStart"/>
      <w:r w:rsidRPr="00EB5045">
        <w:rPr>
          <w:rFonts w:ascii="Times New Roman" w:hAnsi="Times New Roman" w:cs="Times New Roman"/>
          <w:sz w:val="24"/>
          <w:szCs w:val="24"/>
        </w:rPr>
        <w:t>htt</w:t>
      </w:r>
      <w:proofErr w:type="spellEnd"/>
      <w:r w:rsidRPr="00EB5045">
        <w:rPr>
          <w:rFonts w:ascii="Times New Roman" w:hAnsi="Times New Roman" w:cs="Times New Roman"/>
          <w:sz w:val="24"/>
          <w:szCs w:val="24"/>
        </w:rPr>
        <w:t xml:space="preserve">:// </w:t>
      </w:r>
      <w:proofErr w:type="spellStart"/>
      <w:r w:rsidRPr="00EB5045">
        <w:rPr>
          <w:rFonts w:ascii="Times New Roman" w:hAnsi="Times New Roman" w:cs="Times New Roman"/>
          <w:sz w:val="24"/>
          <w:szCs w:val="24"/>
        </w:rPr>
        <w:t>oxtrud</w:t>
      </w:r>
      <w:proofErr w:type="spellEnd"/>
      <w:r w:rsidRPr="00EB5045">
        <w:rPr>
          <w:rFonts w:ascii="Times New Roman" w:hAnsi="Times New Roman" w:cs="Times New Roman"/>
          <w:sz w:val="24"/>
          <w:szCs w:val="24"/>
        </w:rPr>
        <w:t xml:space="preserve">. </w:t>
      </w:r>
      <w:proofErr w:type="spellStart"/>
      <w:r w:rsidRPr="00EB5045">
        <w:rPr>
          <w:rFonts w:ascii="Times New Roman" w:hAnsi="Times New Roman" w:cs="Times New Roman"/>
          <w:sz w:val="24"/>
          <w:szCs w:val="24"/>
        </w:rPr>
        <w:t>ru</w:t>
      </w:r>
      <w:proofErr w:type="spellEnd"/>
      <w:r w:rsidRPr="00EB5045">
        <w:rPr>
          <w:rFonts w:ascii="Times New Roman" w:hAnsi="Times New Roman" w:cs="Times New Roman"/>
          <w:sz w:val="24"/>
          <w:szCs w:val="24"/>
        </w:rPr>
        <w:t>/iot.htm;</w:t>
      </w:r>
    </w:p>
    <w:p w:rsidR="00EB5045" w:rsidRPr="00EB5045" w:rsidRDefault="00EB5045" w:rsidP="00EB5045">
      <w:pPr>
        <w:spacing w:after="48"/>
        <w:ind w:left="1951" w:right="-15"/>
        <w:jc w:val="both"/>
        <w:rPr>
          <w:rFonts w:ascii="Times New Roman" w:hAnsi="Times New Roman" w:cs="Times New Roman"/>
          <w:b/>
          <w:sz w:val="24"/>
          <w:szCs w:val="24"/>
        </w:rPr>
      </w:pPr>
    </w:p>
    <w:p w:rsidR="008F6656" w:rsidRPr="00EB5045" w:rsidRDefault="008F6656">
      <w:pPr>
        <w:rPr>
          <w:rFonts w:ascii="Times New Roman" w:hAnsi="Times New Roman" w:cs="Times New Roman"/>
          <w:sz w:val="24"/>
          <w:szCs w:val="24"/>
        </w:rPr>
      </w:pPr>
    </w:p>
    <w:sectPr w:rsidR="008F6656" w:rsidRPr="00EB5045" w:rsidSect="00C451A0">
      <w:pgSz w:w="11906" w:h="16838"/>
      <w:pgMar w:top="426"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3AB" w:rsidRDefault="004743AB" w:rsidP="00EB5045">
      <w:pPr>
        <w:spacing w:after="0" w:line="240" w:lineRule="auto"/>
      </w:pPr>
      <w:r>
        <w:separator/>
      </w:r>
    </w:p>
  </w:endnote>
  <w:endnote w:type="continuationSeparator" w:id="0">
    <w:p w:rsidR="004743AB" w:rsidRDefault="004743AB" w:rsidP="00EB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3AB" w:rsidRDefault="004743AB" w:rsidP="00EB5045">
      <w:pPr>
        <w:spacing w:after="0" w:line="240" w:lineRule="auto"/>
      </w:pPr>
      <w:r>
        <w:separator/>
      </w:r>
    </w:p>
  </w:footnote>
  <w:footnote w:type="continuationSeparator" w:id="0">
    <w:p w:rsidR="004743AB" w:rsidRDefault="004743AB" w:rsidP="00EB5045">
      <w:pPr>
        <w:spacing w:after="0" w:line="240" w:lineRule="auto"/>
      </w:pPr>
      <w:r>
        <w:continuationSeparator/>
      </w:r>
    </w:p>
  </w:footnote>
  <w:footnote w:id="1">
    <w:p w:rsidR="00EB5045" w:rsidRDefault="00EB5045" w:rsidP="00EB5045">
      <w:pPr>
        <w:pStyle w:val="a5"/>
        <w:jc w:val="both"/>
        <w:rPr>
          <w:i/>
          <w:szCs w:val="20"/>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30CA"/>
    <w:multiLevelType w:val="hybridMultilevel"/>
    <w:tmpl w:val="D0F25F54"/>
    <w:lvl w:ilvl="0" w:tplc="7CC29144">
      <w:start w:val="1"/>
      <w:numFmt w:val="decimal"/>
      <w:lvlText w:val="%1."/>
      <w:lvlJc w:val="left"/>
      <w:pPr>
        <w:ind w:left="140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932E6A8">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82161A84">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A954A078">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9C4C9544">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E17877AA">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308CD27C">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7EEC0B2">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02A27062">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
    <w:nsid w:val="01EC79A6"/>
    <w:multiLevelType w:val="hybridMultilevel"/>
    <w:tmpl w:val="52A04220"/>
    <w:lvl w:ilvl="0" w:tplc="598A6C72">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77ED7CE">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0F4EF66">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E22AE4A2">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C72A03C">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920D650">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75166CE2">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B5F4F0F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DD2C3E4">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
    <w:nsid w:val="0382508F"/>
    <w:multiLevelType w:val="hybridMultilevel"/>
    <w:tmpl w:val="A1E6A018"/>
    <w:lvl w:ilvl="0" w:tplc="51CA1682">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BC467AE6">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512E65A">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0260EB8">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D060D20">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D298C6C4">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F2EE4C38">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700757A">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34E2420C">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
    <w:nsid w:val="04920F7E"/>
    <w:multiLevelType w:val="hybridMultilevel"/>
    <w:tmpl w:val="27345092"/>
    <w:lvl w:ilvl="0" w:tplc="62827E84">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D6CDC54">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1D1E5BB8">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372285B2">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9BC4274E">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08686A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17880616">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B35EAEEA">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8923DE2">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4">
    <w:nsid w:val="098F6441"/>
    <w:multiLevelType w:val="hybridMultilevel"/>
    <w:tmpl w:val="B5C86F50"/>
    <w:lvl w:ilvl="0" w:tplc="B17EBFFA">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B78780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04E65A4">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AE9C2E02">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845C4426">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DF22C0FA">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EC982EE6">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7045CE6">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52BC764A">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5">
    <w:nsid w:val="0F4A29FB"/>
    <w:multiLevelType w:val="hybridMultilevel"/>
    <w:tmpl w:val="9CC60434"/>
    <w:lvl w:ilvl="0" w:tplc="C21E9662">
      <w:start w:val="1"/>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478B69E">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D68EEC0">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0842FEC">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EA4C1F2A">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DC3A3174">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4A0FDCC">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164EEC6C">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ABBCBD68">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6">
    <w:nsid w:val="11AB135B"/>
    <w:multiLevelType w:val="hybridMultilevel"/>
    <w:tmpl w:val="5AD4DBFC"/>
    <w:lvl w:ilvl="0" w:tplc="D2DCFA3E">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570581E">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ED86C15C">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3C6169E">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67AB59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C823A1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C1EAAAA0">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400D362">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0682E3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7">
    <w:nsid w:val="142A514A"/>
    <w:multiLevelType w:val="hybridMultilevel"/>
    <w:tmpl w:val="A35C8CA0"/>
    <w:lvl w:ilvl="0" w:tplc="774C355C">
      <w:start w:val="10"/>
      <w:numFmt w:val="decimal"/>
      <w:lvlText w:val="%1."/>
      <w:lvlJc w:val="left"/>
      <w:pPr>
        <w:ind w:left="14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A8C1CC8">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92A446B0">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F5C9888">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1C067AD8">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2FA05C5E">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FC864F88">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7C28D3C">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0EC7C92">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19AF025D"/>
    <w:multiLevelType w:val="hybridMultilevel"/>
    <w:tmpl w:val="BFBC0242"/>
    <w:lvl w:ilvl="0" w:tplc="02966CBC">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52A5FA6">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F31AB34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33188B88">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8A4CEEBE">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974A989E">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D76E402">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8C20BCA">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A240F8CA">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9">
    <w:nsid w:val="1EA966FC"/>
    <w:multiLevelType w:val="hybridMultilevel"/>
    <w:tmpl w:val="1C52FAD4"/>
    <w:lvl w:ilvl="0" w:tplc="29F85D8C">
      <w:start w:val="12"/>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1F381E72">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82C2314">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FDA4578">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70C928A">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225A27C2">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B34A16E">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4B0F536">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53E8436">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0">
    <w:nsid w:val="1F2B62A2"/>
    <w:multiLevelType w:val="hybridMultilevel"/>
    <w:tmpl w:val="7D520F7C"/>
    <w:lvl w:ilvl="0" w:tplc="63540F26">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8CECB7F0">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2850ECCC">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2FA85C8">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CC86C202">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DD08836">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F2C2B3FE">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A3B03176">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FEA725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1">
    <w:nsid w:val="219204AF"/>
    <w:multiLevelType w:val="hybridMultilevel"/>
    <w:tmpl w:val="BCB05F34"/>
    <w:lvl w:ilvl="0" w:tplc="B4F46B38">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9DDCA2C0">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31EEEA52">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E4DEA0E2">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A7B2E42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7968B2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ED0D7EC">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70A0E8E">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3C0DA5A">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2">
    <w:nsid w:val="25EB5E5C"/>
    <w:multiLevelType w:val="hybridMultilevel"/>
    <w:tmpl w:val="7054DA14"/>
    <w:lvl w:ilvl="0" w:tplc="F0EC2872">
      <w:start w:val="15"/>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D1410EE">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E6666B02">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E982C42">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53DC8462">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09C4FAC0">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4582E7BA">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B02B780">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8FC91F6">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3">
    <w:nsid w:val="28770957"/>
    <w:multiLevelType w:val="hybridMultilevel"/>
    <w:tmpl w:val="DA8E11C2"/>
    <w:lvl w:ilvl="0" w:tplc="8B5E013E">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E516106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D7E3316">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343080B0">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BD86A0C">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ED47E6E">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582DE2E">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0C42BD0E">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15EB6CA">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4">
    <w:nsid w:val="2BB27ADB"/>
    <w:multiLevelType w:val="hybridMultilevel"/>
    <w:tmpl w:val="FBBC10BE"/>
    <w:lvl w:ilvl="0" w:tplc="90CA2AC6">
      <w:start w:val="1"/>
      <w:numFmt w:val="decimal"/>
      <w:lvlText w:val="%1."/>
      <w:lvlJc w:val="left"/>
      <w:pPr>
        <w:ind w:left="7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6BC54F4">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7EC0F174">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C20388E">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F740F686">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3946BEF6">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6EEA01A">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570EDEE">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6FAD488">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5">
    <w:nsid w:val="2CAD3596"/>
    <w:multiLevelType w:val="hybridMultilevel"/>
    <w:tmpl w:val="DC207572"/>
    <w:lvl w:ilvl="0" w:tplc="3376B376">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D9E24E4">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CD0126C">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2E2B36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9AE25D76">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E15AB7E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77DEEE3C">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B4C38C2">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D61214B8">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6">
    <w:nsid w:val="2CB31034"/>
    <w:multiLevelType w:val="hybridMultilevel"/>
    <w:tmpl w:val="A9D043BC"/>
    <w:lvl w:ilvl="0" w:tplc="0C986562">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416822C">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78D03C7E">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1B4F004">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8E3C243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3312B47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0FEA73C">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4785E34">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5C8E2034">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7">
    <w:nsid w:val="2CE878F3"/>
    <w:multiLevelType w:val="hybridMultilevel"/>
    <w:tmpl w:val="A8C637D6"/>
    <w:lvl w:ilvl="0" w:tplc="660C4110">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7068160">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DFB237FE">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892D716">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16279C2">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9F36768E">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9EAB71E">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DD29FF4">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EF84F3C">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8">
    <w:nsid w:val="305747D5"/>
    <w:multiLevelType w:val="hybridMultilevel"/>
    <w:tmpl w:val="FF68D006"/>
    <w:lvl w:ilvl="0" w:tplc="F23EF1E8">
      <w:start w:val="32"/>
      <w:numFmt w:val="decimal"/>
      <w:lvlText w:val="%1."/>
      <w:lvlJc w:val="left"/>
      <w:pPr>
        <w:ind w:left="7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CDE7A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74E04848">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5B52DAE4">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9AA34DE">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B30C4F4">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7CD0DDAE">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B8E19F8">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93AA4CF6">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9">
    <w:nsid w:val="3B8C36E5"/>
    <w:multiLevelType w:val="hybridMultilevel"/>
    <w:tmpl w:val="52A26D98"/>
    <w:lvl w:ilvl="0" w:tplc="CC14C4DE">
      <w:start w:val="1"/>
      <w:numFmt w:val="bullet"/>
      <w:lvlText w:val="-"/>
      <w:lvlJc w:val="left"/>
      <w:pPr>
        <w:ind w:left="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1D48BA18">
      <w:start w:val="1"/>
      <w:numFmt w:val="bullet"/>
      <w:lvlText w:val="o"/>
      <w:lvlJc w:val="left"/>
      <w:pPr>
        <w:ind w:left="1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A484F358">
      <w:start w:val="1"/>
      <w:numFmt w:val="bullet"/>
      <w:lvlText w:val="▪"/>
      <w:lvlJc w:val="left"/>
      <w:pPr>
        <w:ind w:left="1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07328398">
      <w:start w:val="1"/>
      <w:numFmt w:val="bullet"/>
      <w:lvlText w:val="•"/>
      <w:lvlJc w:val="left"/>
      <w:pPr>
        <w:ind w:left="2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F3C0C246">
      <w:start w:val="1"/>
      <w:numFmt w:val="bullet"/>
      <w:lvlText w:val="o"/>
      <w:lvlJc w:val="left"/>
      <w:pPr>
        <w:ind w:left="3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10AF2B2">
      <w:start w:val="1"/>
      <w:numFmt w:val="bullet"/>
      <w:lvlText w:val="▪"/>
      <w:lvlJc w:val="left"/>
      <w:pPr>
        <w:ind w:left="39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2FBEF0FA">
      <w:start w:val="1"/>
      <w:numFmt w:val="bullet"/>
      <w:lvlText w:val="•"/>
      <w:lvlJc w:val="left"/>
      <w:pPr>
        <w:ind w:left="46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D60BC70">
      <w:start w:val="1"/>
      <w:numFmt w:val="bullet"/>
      <w:lvlText w:val="o"/>
      <w:lvlJc w:val="left"/>
      <w:pPr>
        <w:ind w:left="54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86ECC1C">
      <w:start w:val="1"/>
      <w:numFmt w:val="bullet"/>
      <w:lvlText w:val="▪"/>
      <w:lvlJc w:val="left"/>
      <w:pPr>
        <w:ind w:left="6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0">
    <w:nsid w:val="3DC26FA2"/>
    <w:multiLevelType w:val="hybridMultilevel"/>
    <w:tmpl w:val="C57828A4"/>
    <w:lvl w:ilvl="0" w:tplc="7F0E9E9E">
      <w:start w:val="1"/>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24CCA64">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D790404A">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3E49F86">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CB49DB6">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650BF48">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E80EEB4C">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F24EFF2">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024EE5A">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1">
    <w:nsid w:val="3DC861C6"/>
    <w:multiLevelType w:val="hybridMultilevel"/>
    <w:tmpl w:val="718C78E2"/>
    <w:lvl w:ilvl="0" w:tplc="D92041CA">
      <w:start w:val="1"/>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47002986">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FE8E55C">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9B5C8CE0">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16AB55C">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08560AFA">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91AE3B4">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DAC558A">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8BE6E24">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2">
    <w:nsid w:val="3E772D6D"/>
    <w:multiLevelType w:val="hybridMultilevel"/>
    <w:tmpl w:val="CE121800"/>
    <w:lvl w:ilvl="0" w:tplc="064278CA">
      <w:start w:val="1"/>
      <w:numFmt w:val="bullet"/>
      <w:lvlText w:val="-"/>
      <w:lvlJc w:val="left"/>
      <w:pPr>
        <w:ind w:left="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55CE328E">
      <w:start w:val="1"/>
      <w:numFmt w:val="bullet"/>
      <w:lvlText w:val="o"/>
      <w:lvlJc w:val="left"/>
      <w:pPr>
        <w:ind w:left="1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A16537A">
      <w:start w:val="1"/>
      <w:numFmt w:val="bullet"/>
      <w:lvlText w:val="▪"/>
      <w:lvlJc w:val="left"/>
      <w:pPr>
        <w:ind w:left="1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02DC2BFC">
      <w:start w:val="1"/>
      <w:numFmt w:val="bullet"/>
      <w:lvlText w:val="•"/>
      <w:lvlJc w:val="left"/>
      <w:pPr>
        <w:ind w:left="2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CCD0D46E">
      <w:start w:val="1"/>
      <w:numFmt w:val="bullet"/>
      <w:lvlText w:val="o"/>
      <w:lvlJc w:val="left"/>
      <w:pPr>
        <w:ind w:left="3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2800D7A6">
      <w:start w:val="1"/>
      <w:numFmt w:val="bullet"/>
      <w:lvlText w:val="▪"/>
      <w:lvlJc w:val="left"/>
      <w:pPr>
        <w:ind w:left="39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7747A3E">
      <w:start w:val="1"/>
      <w:numFmt w:val="bullet"/>
      <w:lvlText w:val="•"/>
      <w:lvlJc w:val="left"/>
      <w:pPr>
        <w:ind w:left="46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2A6AD0A">
      <w:start w:val="1"/>
      <w:numFmt w:val="bullet"/>
      <w:lvlText w:val="o"/>
      <w:lvlJc w:val="left"/>
      <w:pPr>
        <w:ind w:left="54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DBBC725A">
      <w:start w:val="1"/>
      <w:numFmt w:val="bullet"/>
      <w:lvlText w:val="▪"/>
      <w:lvlJc w:val="left"/>
      <w:pPr>
        <w:ind w:left="6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3">
    <w:nsid w:val="48BB727F"/>
    <w:multiLevelType w:val="hybridMultilevel"/>
    <w:tmpl w:val="65FA9836"/>
    <w:lvl w:ilvl="0" w:tplc="F684EFAC">
      <w:start w:val="1"/>
      <w:numFmt w:val="bullet"/>
      <w:lvlText w:val="-"/>
      <w:lvlJc w:val="left"/>
      <w:pPr>
        <w:ind w:left="42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4268F3CE">
      <w:start w:val="1"/>
      <w:numFmt w:val="bullet"/>
      <w:lvlText w:val="o"/>
      <w:lvlJc w:val="left"/>
      <w:pPr>
        <w:ind w:left="1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C590AEBE">
      <w:start w:val="1"/>
      <w:numFmt w:val="bullet"/>
      <w:lvlText w:val="▪"/>
      <w:lvlJc w:val="left"/>
      <w:pPr>
        <w:ind w:left="2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3DDA6294">
      <w:start w:val="1"/>
      <w:numFmt w:val="bullet"/>
      <w:lvlText w:val="•"/>
      <w:lvlJc w:val="left"/>
      <w:pPr>
        <w:ind w:left="2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5406D442">
      <w:start w:val="1"/>
      <w:numFmt w:val="bullet"/>
      <w:lvlText w:val="o"/>
      <w:lvlJc w:val="left"/>
      <w:pPr>
        <w:ind w:left="3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94621576">
      <w:start w:val="1"/>
      <w:numFmt w:val="bullet"/>
      <w:lvlText w:val="▪"/>
      <w:lvlJc w:val="left"/>
      <w:pPr>
        <w:ind w:left="42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B170AA44">
      <w:start w:val="1"/>
      <w:numFmt w:val="bullet"/>
      <w:lvlText w:val="•"/>
      <w:lvlJc w:val="left"/>
      <w:pPr>
        <w:ind w:left="49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6FBCE00A">
      <w:start w:val="1"/>
      <w:numFmt w:val="bullet"/>
      <w:lvlText w:val="o"/>
      <w:lvlJc w:val="left"/>
      <w:pPr>
        <w:ind w:left="56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5FEC73C6">
      <w:start w:val="1"/>
      <w:numFmt w:val="bullet"/>
      <w:lvlText w:val="▪"/>
      <w:lvlJc w:val="left"/>
      <w:pPr>
        <w:ind w:left="6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4">
    <w:nsid w:val="57284ED0"/>
    <w:multiLevelType w:val="hybridMultilevel"/>
    <w:tmpl w:val="6E007836"/>
    <w:lvl w:ilvl="0" w:tplc="1018BC98">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778D386">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2B08DC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9B8A89DC">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3A80A052">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EFEA703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0E82D35C">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DD2607E">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3B8CE92">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5">
    <w:nsid w:val="5D710DFC"/>
    <w:multiLevelType w:val="hybridMultilevel"/>
    <w:tmpl w:val="39F2793E"/>
    <w:lvl w:ilvl="0" w:tplc="B6B60AC6">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5B22F22">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90E8BFC2">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71E639E">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3CCA99DE">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0A8D462">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41DE3AA8">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C92AE45C">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4BC8A5E8">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6">
    <w:nsid w:val="5E2032AD"/>
    <w:multiLevelType w:val="hybridMultilevel"/>
    <w:tmpl w:val="C310BEA8"/>
    <w:lvl w:ilvl="0" w:tplc="A2704FA0">
      <w:start w:val="1"/>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A985E8A">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6276E196">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E8A8264E">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E1A62442">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514C5CAE">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D362E970">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10C822F0">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A8EE4A20">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7">
    <w:nsid w:val="65D14F81"/>
    <w:multiLevelType w:val="hybridMultilevel"/>
    <w:tmpl w:val="BD501808"/>
    <w:lvl w:ilvl="0" w:tplc="35A08BD6">
      <w:start w:val="9"/>
      <w:numFmt w:val="decimal"/>
      <w:lvlText w:val="%1."/>
      <w:lvlJc w:val="left"/>
      <w:pPr>
        <w:ind w:left="1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25C8EB7A">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FAE31B4">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7CA26CA">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0C84EA6">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C34847F0">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2904C6AC">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14C18A0">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23EF456">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8">
    <w:nsid w:val="6859607B"/>
    <w:multiLevelType w:val="hybridMultilevel"/>
    <w:tmpl w:val="53765868"/>
    <w:lvl w:ilvl="0" w:tplc="269EEB4E">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9D4AA2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32A8DA38">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D74E2EE">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83D879A2">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EC2D2F2">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0A780D9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4F7E1D52">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A265E8A">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9">
    <w:nsid w:val="6B7368F7"/>
    <w:multiLevelType w:val="hybridMultilevel"/>
    <w:tmpl w:val="3DDA53B8"/>
    <w:lvl w:ilvl="0" w:tplc="4E56CC34">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5A40A04C">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FA5425C8">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F54AA3CE">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BDE485EE">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AE06D2A">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79807EDE">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F0CB16A">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5DAFFB8">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0">
    <w:nsid w:val="6E36613A"/>
    <w:multiLevelType w:val="hybridMultilevel"/>
    <w:tmpl w:val="95127B7A"/>
    <w:lvl w:ilvl="0" w:tplc="566CE39A">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59C8712">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60C90D2">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3BDA7928">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6203010">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5BC89D6">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AD8672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95C778C">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A4502C44">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1">
    <w:nsid w:val="705B2346"/>
    <w:multiLevelType w:val="hybridMultilevel"/>
    <w:tmpl w:val="F2786D4A"/>
    <w:lvl w:ilvl="0" w:tplc="150A9A9C">
      <w:start w:val="1"/>
      <w:numFmt w:val="decimal"/>
      <w:lvlText w:val="%1."/>
      <w:lvlJc w:val="left"/>
      <w:pPr>
        <w:ind w:left="1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F0CB89C">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E856D218">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92BE0092">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46EAD68C">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D7C85BC">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1BFE4B8A">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7D265AC">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0E2AD66A">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2">
    <w:nsid w:val="70C3315D"/>
    <w:multiLevelType w:val="hybridMultilevel"/>
    <w:tmpl w:val="D31A0F9E"/>
    <w:lvl w:ilvl="0" w:tplc="7C1CE35A">
      <w:start w:val="1"/>
      <w:numFmt w:val="bullet"/>
      <w:lvlText w:val="-"/>
      <w:lvlJc w:val="left"/>
      <w:pPr>
        <w:ind w:left="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09222C4">
      <w:start w:val="1"/>
      <w:numFmt w:val="bullet"/>
      <w:lvlText w:val="o"/>
      <w:lvlJc w:val="left"/>
      <w:pPr>
        <w:ind w:left="1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3484C38">
      <w:start w:val="1"/>
      <w:numFmt w:val="bullet"/>
      <w:lvlText w:val="▪"/>
      <w:lvlJc w:val="left"/>
      <w:pPr>
        <w:ind w:left="1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6A56CEFE">
      <w:start w:val="1"/>
      <w:numFmt w:val="bullet"/>
      <w:lvlText w:val="•"/>
      <w:lvlJc w:val="left"/>
      <w:pPr>
        <w:ind w:left="2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5A84D44A">
      <w:start w:val="1"/>
      <w:numFmt w:val="bullet"/>
      <w:lvlText w:val="o"/>
      <w:lvlJc w:val="left"/>
      <w:pPr>
        <w:ind w:left="3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DC8545A">
      <w:start w:val="1"/>
      <w:numFmt w:val="bullet"/>
      <w:lvlText w:val="▪"/>
      <w:lvlJc w:val="left"/>
      <w:pPr>
        <w:ind w:left="39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1967A90">
      <w:start w:val="1"/>
      <w:numFmt w:val="bullet"/>
      <w:lvlText w:val="•"/>
      <w:lvlJc w:val="left"/>
      <w:pPr>
        <w:ind w:left="46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492EBD76">
      <w:start w:val="1"/>
      <w:numFmt w:val="bullet"/>
      <w:lvlText w:val="o"/>
      <w:lvlJc w:val="left"/>
      <w:pPr>
        <w:ind w:left="54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D4C0E16">
      <w:start w:val="1"/>
      <w:numFmt w:val="bullet"/>
      <w:lvlText w:val="▪"/>
      <w:lvlJc w:val="left"/>
      <w:pPr>
        <w:ind w:left="6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3">
    <w:nsid w:val="70F65BAD"/>
    <w:multiLevelType w:val="hybridMultilevel"/>
    <w:tmpl w:val="86168F5A"/>
    <w:lvl w:ilvl="0" w:tplc="F244C08E">
      <w:start w:val="1"/>
      <w:numFmt w:val="bullet"/>
      <w:lvlText w:val="-"/>
      <w:lvlJc w:val="left"/>
      <w:pPr>
        <w:ind w:left="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B945C66">
      <w:start w:val="1"/>
      <w:numFmt w:val="bullet"/>
      <w:lvlText w:val="o"/>
      <w:lvlJc w:val="left"/>
      <w:pPr>
        <w:ind w:left="1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15E214C">
      <w:start w:val="1"/>
      <w:numFmt w:val="bullet"/>
      <w:lvlText w:val="▪"/>
      <w:lvlJc w:val="left"/>
      <w:pPr>
        <w:ind w:left="1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A9686C7A">
      <w:start w:val="1"/>
      <w:numFmt w:val="bullet"/>
      <w:lvlText w:val="•"/>
      <w:lvlJc w:val="left"/>
      <w:pPr>
        <w:ind w:left="2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47C7346">
      <w:start w:val="1"/>
      <w:numFmt w:val="bullet"/>
      <w:lvlText w:val="o"/>
      <w:lvlJc w:val="left"/>
      <w:pPr>
        <w:ind w:left="3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46C0A26">
      <w:start w:val="1"/>
      <w:numFmt w:val="bullet"/>
      <w:lvlText w:val="▪"/>
      <w:lvlJc w:val="left"/>
      <w:pPr>
        <w:ind w:left="39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310669E">
      <w:start w:val="1"/>
      <w:numFmt w:val="bullet"/>
      <w:lvlText w:val="•"/>
      <w:lvlJc w:val="left"/>
      <w:pPr>
        <w:ind w:left="46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34E4670A">
      <w:start w:val="1"/>
      <w:numFmt w:val="bullet"/>
      <w:lvlText w:val="o"/>
      <w:lvlJc w:val="left"/>
      <w:pPr>
        <w:ind w:left="54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49C479C0">
      <w:start w:val="1"/>
      <w:numFmt w:val="bullet"/>
      <w:lvlText w:val="▪"/>
      <w:lvlJc w:val="left"/>
      <w:pPr>
        <w:ind w:left="61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4">
    <w:nsid w:val="74F357DE"/>
    <w:multiLevelType w:val="hybridMultilevel"/>
    <w:tmpl w:val="2B78280A"/>
    <w:lvl w:ilvl="0" w:tplc="79E83C9A">
      <w:start w:val="1"/>
      <w:numFmt w:val="decimal"/>
      <w:lvlText w:val="%1"/>
      <w:lvlJc w:val="left"/>
      <w:pPr>
        <w:ind w:left="47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50565E30">
      <w:start w:val="1"/>
      <w:numFmt w:val="lowerLetter"/>
      <w:lvlText w:val="%2"/>
      <w:lvlJc w:val="left"/>
      <w:pPr>
        <w:ind w:left="1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C040F30">
      <w:start w:val="1"/>
      <w:numFmt w:val="lowerRoman"/>
      <w:lvlText w:val="%3"/>
      <w:lvlJc w:val="left"/>
      <w:pPr>
        <w:ind w:left="2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2DCA98E">
      <w:start w:val="1"/>
      <w:numFmt w:val="decimal"/>
      <w:lvlText w:val="%4"/>
      <w:lvlJc w:val="left"/>
      <w:pPr>
        <w:ind w:left="2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AFC76E2">
      <w:start w:val="1"/>
      <w:numFmt w:val="lowerLetter"/>
      <w:lvlText w:val="%5"/>
      <w:lvlJc w:val="left"/>
      <w:pPr>
        <w:ind w:left="3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327AE69C">
      <w:start w:val="1"/>
      <w:numFmt w:val="lowerRoman"/>
      <w:lvlText w:val="%6"/>
      <w:lvlJc w:val="left"/>
      <w:pPr>
        <w:ind w:left="42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80DCFA3E">
      <w:start w:val="1"/>
      <w:numFmt w:val="decimal"/>
      <w:lvlText w:val="%7"/>
      <w:lvlJc w:val="left"/>
      <w:pPr>
        <w:ind w:left="49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A6602D70">
      <w:start w:val="1"/>
      <w:numFmt w:val="lowerLetter"/>
      <w:lvlText w:val="%8"/>
      <w:lvlJc w:val="left"/>
      <w:pPr>
        <w:ind w:left="56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A33EEA8A">
      <w:start w:val="1"/>
      <w:numFmt w:val="lowerRoman"/>
      <w:lvlText w:val="%9"/>
      <w:lvlJc w:val="left"/>
      <w:pPr>
        <w:ind w:left="6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5">
    <w:nsid w:val="77205979"/>
    <w:multiLevelType w:val="hybridMultilevel"/>
    <w:tmpl w:val="7BD891D6"/>
    <w:lvl w:ilvl="0" w:tplc="51E2D768">
      <w:start w:val="1"/>
      <w:numFmt w:val="decimal"/>
      <w:lvlText w:val="%1."/>
      <w:lvlJc w:val="left"/>
      <w:pPr>
        <w:ind w:left="15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5D70FC9A">
      <w:start w:val="1"/>
      <w:numFmt w:val="lowerLetter"/>
      <w:lvlText w:val="%2"/>
      <w:lvlJc w:val="left"/>
      <w:pPr>
        <w:ind w:left="22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6B586D6C">
      <w:start w:val="1"/>
      <w:numFmt w:val="lowerRoman"/>
      <w:lvlText w:val="%3"/>
      <w:lvlJc w:val="left"/>
      <w:pPr>
        <w:ind w:left="29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9503556">
      <w:start w:val="1"/>
      <w:numFmt w:val="decimal"/>
      <w:lvlText w:val="%4"/>
      <w:lvlJc w:val="left"/>
      <w:pPr>
        <w:ind w:left="36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7989EFC">
      <w:start w:val="1"/>
      <w:numFmt w:val="lowerLetter"/>
      <w:lvlText w:val="%5"/>
      <w:lvlJc w:val="left"/>
      <w:pPr>
        <w:ind w:left="436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0567BE6">
      <w:start w:val="1"/>
      <w:numFmt w:val="lowerRoman"/>
      <w:lvlText w:val="%6"/>
      <w:lvlJc w:val="left"/>
      <w:pPr>
        <w:ind w:left="508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93E9948">
      <w:start w:val="1"/>
      <w:numFmt w:val="decimal"/>
      <w:lvlText w:val="%7"/>
      <w:lvlJc w:val="left"/>
      <w:pPr>
        <w:ind w:left="580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682F0C0">
      <w:start w:val="1"/>
      <w:numFmt w:val="lowerLetter"/>
      <w:lvlText w:val="%8"/>
      <w:lvlJc w:val="left"/>
      <w:pPr>
        <w:ind w:left="652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909E6DA4">
      <w:start w:val="1"/>
      <w:numFmt w:val="lowerRoman"/>
      <w:lvlText w:val="%9"/>
      <w:lvlJc w:val="left"/>
      <w:pPr>
        <w:ind w:left="724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6">
    <w:nsid w:val="7B8B6802"/>
    <w:multiLevelType w:val="hybridMultilevel"/>
    <w:tmpl w:val="D5246794"/>
    <w:lvl w:ilvl="0" w:tplc="2E18C51A">
      <w:start w:val="1"/>
      <w:numFmt w:val="decimal"/>
      <w:lvlText w:val="%1."/>
      <w:lvlJc w:val="left"/>
      <w:pPr>
        <w:ind w:left="64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38E2814">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DB68BEDC">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D26678C">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EA285C8">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F27C2D4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4C606606">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B0848E2">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5F4EAB20">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7">
    <w:nsid w:val="7FDF6E85"/>
    <w:multiLevelType w:val="hybridMultilevel"/>
    <w:tmpl w:val="52FC00A6"/>
    <w:lvl w:ilvl="0" w:tplc="4500934C">
      <w:start w:val="9"/>
      <w:numFmt w:val="decimal"/>
      <w:lvlText w:val="%1."/>
      <w:lvlJc w:val="left"/>
      <w:pPr>
        <w:ind w:left="7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578A0B6">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06EEB4C">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DBEBFC6">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A726D1A4">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0756E22C">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51EECEC">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9564268">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058AFFC2">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num w:numId="1">
    <w:abstractNumId w:val="22"/>
  </w:num>
  <w:num w:numId="2">
    <w:abstractNumId w:val="19"/>
  </w:num>
  <w:num w:numId="3">
    <w:abstractNumId w:val="32"/>
  </w:num>
  <w:num w:numId="4">
    <w:abstractNumId w:val="3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F6656"/>
    <w:rsid w:val="002633DE"/>
    <w:rsid w:val="004743AB"/>
    <w:rsid w:val="008F6656"/>
    <w:rsid w:val="00C451A0"/>
    <w:rsid w:val="00EB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18621-AF39-4A16-B7BD-CC6A8BCC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8F6656"/>
    <w:pPr>
      <w:keepNext/>
      <w:keepLines/>
      <w:spacing w:after="48" w:line="240" w:lineRule="auto"/>
      <w:ind w:left="422" w:hanging="10"/>
      <w:outlineLvl w:val="0"/>
    </w:pPr>
    <w:rPr>
      <w:rFonts w:ascii="Times New Roman" w:eastAsia="Times New Roman" w:hAnsi="Times New Roman" w:cs="Times New Roman"/>
      <w:b/>
      <w:color w:val="000000"/>
      <w:sz w:val="24"/>
    </w:rPr>
  </w:style>
  <w:style w:type="paragraph" w:styleId="2">
    <w:name w:val="heading 2"/>
    <w:next w:val="a"/>
    <w:link w:val="20"/>
    <w:uiPriority w:val="9"/>
    <w:semiHidden/>
    <w:unhideWhenUsed/>
    <w:qFormat/>
    <w:rsid w:val="008F6656"/>
    <w:pPr>
      <w:keepNext/>
      <w:keepLines/>
      <w:spacing w:after="48" w:line="240" w:lineRule="auto"/>
      <w:ind w:left="422" w:hanging="10"/>
      <w:outlineLvl w:val="1"/>
    </w:pPr>
    <w:rPr>
      <w:rFonts w:ascii="Times New Roman" w:eastAsia="Times New Roman" w:hAnsi="Times New Roman" w:cs="Times New Roman"/>
      <w:b/>
      <w:color w:val="000000"/>
      <w:sz w:val="24"/>
    </w:rPr>
  </w:style>
  <w:style w:type="paragraph" w:styleId="3">
    <w:name w:val="heading 3"/>
    <w:next w:val="a"/>
    <w:link w:val="30"/>
    <w:uiPriority w:val="9"/>
    <w:semiHidden/>
    <w:unhideWhenUsed/>
    <w:qFormat/>
    <w:rsid w:val="008F6656"/>
    <w:pPr>
      <w:keepNext/>
      <w:keepLines/>
      <w:spacing w:after="48" w:line="240" w:lineRule="auto"/>
      <w:ind w:left="422"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6656"/>
    <w:rPr>
      <w:rFonts w:ascii="Times New Roman" w:eastAsia="Times New Roman" w:hAnsi="Times New Roman" w:cs="Times New Roman"/>
      <w:b/>
      <w:color w:val="000000"/>
      <w:sz w:val="24"/>
    </w:rPr>
  </w:style>
  <w:style w:type="character" w:customStyle="1" w:styleId="20">
    <w:name w:val="Заголовок 2 Знак"/>
    <w:basedOn w:val="a0"/>
    <w:link w:val="2"/>
    <w:uiPriority w:val="9"/>
    <w:semiHidden/>
    <w:rsid w:val="008F6656"/>
    <w:rPr>
      <w:rFonts w:ascii="Times New Roman" w:eastAsia="Times New Roman" w:hAnsi="Times New Roman" w:cs="Times New Roman"/>
      <w:b/>
      <w:color w:val="000000"/>
      <w:sz w:val="24"/>
    </w:rPr>
  </w:style>
  <w:style w:type="character" w:customStyle="1" w:styleId="30">
    <w:name w:val="Заголовок 3 Знак"/>
    <w:basedOn w:val="a0"/>
    <w:link w:val="3"/>
    <w:uiPriority w:val="9"/>
    <w:semiHidden/>
    <w:rsid w:val="008F6656"/>
    <w:rPr>
      <w:rFonts w:ascii="Times New Roman" w:eastAsia="Times New Roman" w:hAnsi="Times New Roman" w:cs="Times New Roman"/>
      <w:b/>
      <w:color w:val="000000"/>
      <w:sz w:val="24"/>
    </w:rPr>
  </w:style>
  <w:style w:type="table" w:customStyle="1" w:styleId="TableGrid">
    <w:name w:val="TableGrid"/>
    <w:rsid w:val="008F6656"/>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F6656"/>
    <w:pPr>
      <w:ind w:left="720"/>
      <w:contextualSpacing/>
    </w:p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EB5045"/>
    <w:rPr>
      <w:rFonts w:ascii="Times New Roman" w:hAnsi="Times New Roman" w:cs="Times New Roman"/>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semiHidden/>
    <w:unhideWhenUsed/>
    <w:rsid w:val="00EB5045"/>
    <w:pPr>
      <w:spacing w:after="0" w:line="240" w:lineRule="auto"/>
    </w:pPr>
    <w:rPr>
      <w:rFonts w:ascii="Times New Roman" w:hAnsi="Times New Roman" w:cs="Times New Roman"/>
      <w:lang w:val="en-US"/>
    </w:rPr>
  </w:style>
  <w:style w:type="character" w:customStyle="1" w:styleId="11">
    <w:name w:val="Текст сноски Знак1"/>
    <w:basedOn w:val="a0"/>
    <w:uiPriority w:val="99"/>
    <w:semiHidden/>
    <w:rsid w:val="00EB5045"/>
    <w:rPr>
      <w:sz w:val="20"/>
      <w:szCs w:val="20"/>
    </w:rPr>
  </w:style>
  <w:style w:type="character" w:styleId="a6">
    <w:name w:val="footnote reference"/>
    <w:uiPriority w:val="99"/>
    <w:semiHidden/>
    <w:unhideWhenUsed/>
    <w:rsid w:val="00EB5045"/>
    <w:rPr>
      <w:rFonts w:ascii="Times New Roman" w:hAnsi="Times New Roman" w:cs="Times New Roman" w:hint="default"/>
      <w:vertAlign w:val="superscript"/>
    </w:rPr>
  </w:style>
  <w:style w:type="character" w:styleId="a7">
    <w:name w:val="Hyperlink"/>
    <w:basedOn w:val="a0"/>
    <w:uiPriority w:val="99"/>
    <w:unhideWhenUsed/>
    <w:rsid w:val="00C451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93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udohran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17</Pages>
  <Words>4214</Words>
  <Characters>24025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 Лотфуллович</dc:creator>
  <cp:keywords/>
  <dc:description/>
  <cp:lastModifiedBy>5</cp:lastModifiedBy>
  <cp:revision>4</cp:revision>
  <dcterms:created xsi:type="dcterms:W3CDTF">2024-04-05T12:01:00Z</dcterms:created>
  <dcterms:modified xsi:type="dcterms:W3CDTF">2025-01-30T14:04:00Z</dcterms:modified>
</cp:coreProperties>
</file>